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D5" w:rsidRDefault="00502AD5" w:rsidP="00502AD5">
      <w:pPr>
        <w:pStyle w:val="Default"/>
      </w:pPr>
    </w:p>
    <w:p w:rsidR="00502AD5" w:rsidRDefault="00502AD5" w:rsidP="00502AD5">
      <w:pPr>
        <w:pStyle w:val="Default"/>
        <w:rPr>
          <w:sz w:val="23"/>
          <w:szCs w:val="23"/>
        </w:rPr>
      </w:pPr>
      <w:r>
        <w:t xml:space="preserve"> </w:t>
      </w:r>
      <w:r>
        <w:rPr>
          <w:b/>
          <w:bCs/>
          <w:sz w:val="23"/>
          <w:szCs w:val="23"/>
        </w:rPr>
        <w:t xml:space="preserve">Аннотация к рабочей программе </w:t>
      </w:r>
    </w:p>
    <w:p w:rsidR="00502AD5" w:rsidRDefault="00502AD5" w:rsidP="00502AD5">
      <w:pPr>
        <w:pStyle w:val="Default"/>
        <w:rPr>
          <w:sz w:val="23"/>
          <w:szCs w:val="23"/>
        </w:rPr>
      </w:pPr>
      <w:r>
        <w:rPr>
          <w:b/>
          <w:bCs/>
          <w:sz w:val="23"/>
          <w:szCs w:val="23"/>
        </w:rPr>
        <w:t>по физике 7-9 классы (</w:t>
      </w:r>
      <w:proofErr w:type="spellStart"/>
      <w:r>
        <w:rPr>
          <w:b/>
          <w:bCs/>
          <w:sz w:val="23"/>
          <w:szCs w:val="23"/>
        </w:rPr>
        <w:t>Перышкин</w:t>
      </w:r>
      <w:proofErr w:type="spellEnd"/>
      <w:r>
        <w:rPr>
          <w:b/>
          <w:bCs/>
          <w:sz w:val="23"/>
          <w:szCs w:val="23"/>
        </w:rPr>
        <w:t xml:space="preserve"> А.В.) </w:t>
      </w:r>
    </w:p>
    <w:p w:rsidR="00502AD5" w:rsidRDefault="00502AD5" w:rsidP="00502AD5">
      <w:pPr>
        <w:pStyle w:val="Default"/>
        <w:rPr>
          <w:sz w:val="23"/>
          <w:szCs w:val="23"/>
        </w:rPr>
      </w:pPr>
      <w:r>
        <w:rPr>
          <w:b/>
          <w:bCs/>
          <w:sz w:val="23"/>
          <w:szCs w:val="23"/>
        </w:rPr>
        <w:t xml:space="preserve">1. Место учебного предмета в структуре основной образовательной программы школы </w:t>
      </w:r>
    </w:p>
    <w:p w:rsidR="00502AD5" w:rsidRDefault="00502AD5" w:rsidP="00502AD5">
      <w:pPr>
        <w:pStyle w:val="Default"/>
        <w:rPr>
          <w:sz w:val="23"/>
          <w:szCs w:val="23"/>
        </w:rPr>
      </w:pPr>
    </w:p>
    <w:p w:rsidR="00502AD5" w:rsidRDefault="00502AD5" w:rsidP="00502AD5">
      <w:pPr>
        <w:pStyle w:val="Default"/>
        <w:rPr>
          <w:sz w:val="23"/>
          <w:szCs w:val="23"/>
        </w:rPr>
      </w:pPr>
      <w:r>
        <w:rPr>
          <w:sz w:val="23"/>
          <w:szCs w:val="23"/>
        </w:rPr>
        <w:t xml:space="preserve">Рабочая программа по физике для основной школы разработана в соответствии: </w:t>
      </w:r>
    </w:p>
    <w:p w:rsidR="00502AD5" w:rsidRDefault="00502AD5" w:rsidP="00502AD5">
      <w:pPr>
        <w:pStyle w:val="Default"/>
        <w:spacing w:after="44"/>
        <w:rPr>
          <w:sz w:val="23"/>
          <w:szCs w:val="23"/>
        </w:rPr>
      </w:pPr>
      <w:r>
        <w:rPr>
          <w:sz w:val="23"/>
          <w:szCs w:val="23"/>
        </w:rPr>
        <w:t xml:space="preserve"> с требованиями Федерального Государственного образовательного стандарта общего образования (ФГОС ООО, М.: «Просвещение», 2012 год); </w:t>
      </w:r>
    </w:p>
    <w:p w:rsidR="00502AD5" w:rsidRDefault="00502AD5" w:rsidP="00502AD5">
      <w:pPr>
        <w:pStyle w:val="Default"/>
        <w:spacing w:after="44"/>
        <w:rPr>
          <w:sz w:val="23"/>
          <w:szCs w:val="23"/>
        </w:rPr>
      </w:pPr>
      <w:proofErr w:type="gramStart"/>
      <w:r>
        <w:rPr>
          <w:sz w:val="23"/>
          <w:szCs w:val="23"/>
        </w:rPr>
        <w:t> с рекомендациями Программы (Программы по учебным предметам.</w:t>
      </w:r>
      <w:proofErr w:type="gramEnd"/>
      <w:r>
        <w:rPr>
          <w:sz w:val="23"/>
          <w:szCs w:val="23"/>
        </w:rPr>
        <w:t xml:space="preserve"> Физика 7-9 классы. М.: «Просвещение», 2012 .-79с.)</w:t>
      </w:r>
      <w:r>
        <w:rPr>
          <w:b/>
          <w:bCs/>
          <w:sz w:val="23"/>
          <w:szCs w:val="23"/>
        </w:rPr>
        <w:t xml:space="preserve">; </w:t>
      </w:r>
    </w:p>
    <w:p w:rsidR="00502AD5" w:rsidRDefault="00502AD5" w:rsidP="00502AD5">
      <w:pPr>
        <w:pStyle w:val="Default"/>
        <w:spacing w:after="44"/>
        <w:rPr>
          <w:sz w:val="23"/>
          <w:szCs w:val="23"/>
        </w:rPr>
      </w:pPr>
      <w:proofErr w:type="gramStart"/>
      <w:r>
        <w:rPr>
          <w:sz w:val="23"/>
          <w:szCs w:val="23"/>
        </w:rPr>
        <w:t xml:space="preserve"> с авторской программой (Е.М. </w:t>
      </w:r>
      <w:proofErr w:type="spellStart"/>
      <w:r>
        <w:rPr>
          <w:sz w:val="23"/>
          <w:szCs w:val="23"/>
        </w:rPr>
        <w:t>Гутник</w:t>
      </w:r>
      <w:proofErr w:type="spellEnd"/>
      <w:r>
        <w:rPr>
          <w:sz w:val="23"/>
          <w:szCs w:val="23"/>
        </w:rPr>
        <w:t xml:space="preserve">, А.В. </w:t>
      </w:r>
      <w:proofErr w:type="spellStart"/>
      <w:r>
        <w:rPr>
          <w:sz w:val="23"/>
          <w:szCs w:val="23"/>
        </w:rPr>
        <w:t>Перышкин</w:t>
      </w:r>
      <w:proofErr w:type="spellEnd"/>
      <w:r>
        <w:rPr>
          <w:sz w:val="23"/>
          <w:szCs w:val="23"/>
        </w:rPr>
        <w:t xml:space="preserve"> Программы для общеобразовательных учреждений.</w:t>
      </w:r>
      <w:proofErr w:type="gramEnd"/>
      <w:r>
        <w:rPr>
          <w:sz w:val="23"/>
          <w:szCs w:val="23"/>
        </w:rPr>
        <w:t xml:space="preserve"> Физика. Астрономия.7-11 </w:t>
      </w:r>
      <w:proofErr w:type="spellStart"/>
      <w:r>
        <w:rPr>
          <w:sz w:val="23"/>
          <w:szCs w:val="23"/>
        </w:rPr>
        <w:t>кл</w:t>
      </w:r>
      <w:proofErr w:type="spellEnd"/>
      <w:r>
        <w:rPr>
          <w:sz w:val="23"/>
          <w:szCs w:val="23"/>
        </w:rPr>
        <w:t xml:space="preserve">./ сост. В.А. Коровин, В.А. Орлов.- </w:t>
      </w:r>
      <w:proofErr w:type="gramStart"/>
      <w:r>
        <w:rPr>
          <w:sz w:val="23"/>
          <w:szCs w:val="23"/>
        </w:rPr>
        <w:t xml:space="preserve">М.: Дрофа, 2010. – 334с.); </w:t>
      </w:r>
      <w:proofErr w:type="gramEnd"/>
    </w:p>
    <w:p w:rsidR="00502AD5" w:rsidRDefault="00502AD5" w:rsidP="00502AD5">
      <w:pPr>
        <w:pStyle w:val="Default"/>
        <w:spacing w:after="44"/>
        <w:rPr>
          <w:sz w:val="23"/>
          <w:szCs w:val="23"/>
        </w:rPr>
      </w:pPr>
      <w:r>
        <w:rPr>
          <w:sz w:val="23"/>
          <w:szCs w:val="23"/>
        </w:rPr>
        <w:t xml:space="preserve"> </w:t>
      </w:r>
      <w:proofErr w:type="gramStart"/>
      <w:r>
        <w:rPr>
          <w:sz w:val="23"/>
          <w:szCs w:val="23"/>
        </w:rPr>
        <w:t>с</w:t>
      </w:r>
      <w:proofErr w:type="gramEnd"/>
      <w:r>
        <w:rPr>
          <w:sz w:val="23"/>
          <w:szCs w:val="23"/>
        </w:rPr>
        <w:t xml:space="preserve"> </w:t>
      </w:r>
      <w:proofErr w:type="gramStart"/>
      <w:r>
        <w:rPr>
          <w:sz w:val="23"/>
          <w:szCs w:val="23"/>
        </w:rPr>
        <w:t>программа</w:t>
      </w:r>
      <w:proofErr w:type="gramEnd"/>
      <w:r>
        <w:rPr>
          <w:sz w:val="23"/>
          <w:szCs w:val="23"/>
        </w:rPr>
        <w:t xml:space="preserve"> курса. «Физика». 7–9 классы / </w:t>
      </w:r>
      <w:proofErr w:type="spellStart"/>
      <w:r>
        <w:rPr>
          <w:sz w:val="23"/>
          <w:szCs w:val="23"/>
        </w:rPr>
        <w:t>авт</w:t>
      </w:r>
      <w:proofErr w:type="gramStart"/>
      <w:r>
        <w:rPr>
          <w:sz w:val="23"/>
          <w:szCs w:val="23"/>
        </w:rPr>
        <w:t>.с</w:t>
      </w:r>
      <w:proofErr w:type="gramEnd"/>
      <w:r>
        <w:rPr>
          <w:sz w:val="23"/>
          <w:szCs w:val="23"/>
        </w:rPr>
        <w:t>ост</w:t>
      </w:r>
      <w:proofErr w:type="spellEnd"/>
      <w:r>
        <w:rPr>
          <w:sz w:val="23"/>
          <w:szCs w:val="23"/>
        </w:rPr>
        <w:t xml:space="preserve">. </w:t>
      </w:r>
      <w:proofErr w:type="spellStart"/>
      <w:r>
        <w:rPr>
          <w:sz w:val="23"/>
          <w:szCs w:val="23"/>
        </w:rPr>
        <w:t>Э.Т.Изергин</w:t>
      </w:r>
      <w:proofErr w:type="spellEnd"/>
      <w:r>
        <w:rPr>
          <w:sz w:val="23"/>
          <w:szCs w:val="23"/>
        </w:rPr>
        <w:t xml:space="preserve">. – </w:t>
      </w:r>
      <w:proofErr w:type="gramStart"/>
      <w:r>
        <w:rPr>
          <w:sz w:val="23"/>
          <w:szCs w:val="23"/>
        </w:rPr>
        <w:t>М.: ООО «Русское слово – учебник», 2012. – с. – (ФГОС.</w:t>
      </w:r>
      <w:proofErr w:type="gramEnd"/>
      <w:r>
        <w:rPr>
          <w:sz w:val="23"/>
          <w:szCs w:val="23"/>
        </w:rPr>
        <w:t xml:space="preserve"> </w:t>
      </w:r>
      <w:proofErr w:type="gramStart"/>
      <w:r>
        <w:rPr>
          <w:sz w:val="23"/>
          <w:szCs w:val="23"/>
        </w:rPr>
        <w:t xml:space="preserve">Инновационная школа). </w:t>
      </w:r>
      <w:proofErr w:type="gramEnd"/>
    </w:p>
    <w:p w:rsidR="00502AD5" w:rsidRDefault="00502AD5" w:rsidP="00502AD5">
      <w:pPr>
        <w:pStyle w:val="Default"/>
        <w:rPr>
          <w:sz w:val="23"/>
          <w:szCs w:val="23"/>
        </w:rPr>
      </w:pPr>
      <w:r>
        <w:rPr>
          <w:sz w:val="23"/>
          <w:szCs w:val="23"/>
        </w:rPr>
        <w:t xml:space="preserve"> С примерные программы по учебным предметам. Физика. 7-9 классы: проект. – М.: Просвещение, 2011. -48 </w:t>
      </w:r>
      <w:proofErr w:type="gramStart"/>
      <w:r>
        <w:rPr>
          <w:sz w:val="23"/>
          <w:szCs w:val="23"/>
        </w:rPr>
        <w:t>с</w:t>
      </w:r>
      <w:proofErr w:type="gramEnd"/>
      <w:r>
        <w:rPr>
          <w:sz w:val="23"/>
          <w:szCs w:val="23"/>
        </w:rPr>
        <w:t xml:space="preserve">. – (Стандарты второго поколения). </w:t>
      </w:r>
    </w:p>
    <w:p w:rsidR="00502AD5" w:rsidRDefault="00502AD5" w:rsidP="00502AD5">
      <w:pPr>
        <w:pStyle w:val="Default"/>
        <w:rPr>
          <w:sz w:val="23"/>
          <w:szCs w:val="23"/>
        </w:rPr>
      </w:pPr>
    </w:p>
    <w:p w:rsidR="00502AD5" w:rsidRDefault="00502AD5" w:rsidP="00502AD5">
      <w:pPr>
        <w:pStyle w:val="Default"/>
        <w:rPr>
          <w:sz w:val="23"/>
          <w:szCs w:val="23"/>
        </w:rPr>
      </w:pPr>
      <w:r>
        <w:rPr>
          <w:sz w:val="23"/>
          <w:szCs w:val="23"/>
        </w:rPr>
        <w:t xml:space="preserve">Программа по физике для основной школы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 </w:t>
      </w:r>
    </w:p>
    <w:p w:rsidR="00502AD5" w:rsidRDefault="00502AD5" w:rsidP="00502AD5">
      <w:pPr>
        <w:pStyle w:val="Default"/>
        <w:rPr>
          <w:sz w:val="23"/>
          <w:szCs w:val="23"/>
        </w:rPr>
      </w:pPr>
      <w:r>
        <w:rPr>
          <w:sz w:val="23"/>
          <w:szCs w:val="23"/>
        </w:rPr>
        <w:t xml:space="preserve">Предлагаемая программа обеспечивает систему фундаментальных знаний основ физической науки для всех учащихся основной школы. </w:t>
      </w:r>
    </w:p>
    <w:p w:rsidR="00502AD5" w:rsidRDefault="00502AD5" w:rsidP="00502AD5">
      <w:pPr>
        <w:pStyle w:val="Default"/>
        <w:rPr>
          <w:sz w:val="23"/>
          <w:szCs w:val="23"/>
        </w:rPr>
      </w:pPr>
      <w:r>
        <w:rPr>
          <w:sz w:val="23"/>
          <w:szCs w:val="23"/>
        </w:rPr>
        <w:t xml:space="preserve">Федеральный базисный учебный план для образовательных учреждений Российской Федерации отводит 204 часа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w:t>
      </w:r>
    </w:p>
    <w:p w:rsidR="00502AD5" w:rsidRDefault="00502AD5" w:rsidP="00502AD5">
      <w:pPr>
        <w:pStyle w:val="Default"/>
        <w:rPr>
          <w:sz w:val="23"/>
          <w:szCs w:val="23"/>
        </w:rPr>
      </w:pPr>
      <w:r>
        <w:rPr>
          <w:sz w:val="23"/>
          <w:szCs w:val="23"/>
        </w:rPr>
        <w:t>На изучение физики отводится по 2 часа в неделю в 7-</w:t>
      </w:r>
      <w:r w:rsidR="00280A62">
        <w:rPr>
          <w:sz w:val="23"/>
          <w:szCs w:val="23"/>
        </w:rPr>
        <w:t>8</w:t>
      </w:r>
      <w:r>
        <w:rPr>
          <w:sz w:val="23"/>
          <w:szCs w:val="23"/>
        </w:rPr>
        <w:t xml:space="preserve"> классах, по 68 часов к </w:t>
      </w:r>
      <w:proofErr w:type="spellStart"/>
      <w:r>
        <w:rPr>
          <w:sz w:val="23"/>
          <w:szCs w:val="23"/>
        </w:rPr>
        <w:t>год</w:t>
      </w:r>
      <w:proofErr w:type="gramStart"/>
      <w:r w:rsidR="00280A62">
        <w:rPr>
          <w:sz w:val="23"/>
          <w:szCs w:val="23"/>
        </w:rPr>
        <w:t>,п</w:t>
      </w:r>
      <w:proofErr w:type="gramEnd"/>
      <w:r w:rsidR="00280A62">
        <w:rPr>
          <w:sz w:val="23"/>
          <w:szCs w:val="23"/>
        </w:rPr>
        <w:t>о</w:t>
      </w:r>
      <w:proofErr w:type="spellEnd"/>
      <w:r w:rsidR="00280A62">
        <w:rPr>
          <w:sz w:val="23"/>
          <w:szCs w:val="23"/>
        </w:rPr>
        <w:t xml:space="preserve"> 3 часа в неделю 9 класс 102 часа</w:t>
      </w:r>
      <w:r>
        <w:rPr>
          <w:sz w:val="23"/>
          <w:szCs w:val="23"/>
        </w:rPr>
        <w:t>. Общее количество часов –</w:t>
      </w:r>
      <w:r w:rsidR="00280A62">
        <w:rPr>
          <w:sz w:val="23"/>
          <w:szCs w:val="23"/>
        </w:rPr>
        <w:t xml:space="preserve"> 238</w:t>
      </w:r>
      <w:bookmarkStart w:id="0" w:name="_GoBack"/>
      <w:bookmarkEnd w:id="0"/>
      <w:r>
        <w:rPr>
          <w:sz w:val="23"/>
          <w:szCs w:val="23"/>
        </w:rPr>
        <w:t xml:space="preserve">. </w:t>
      </w:r>
    </w:p>
    <w:p w:rsidR="00502AD5" w:rsidRDefault="00502AD5" w:rsidP="00502AD5">
      <w:pPr>
        <w:pStyle w:val="Default"/>
        <w:rPr>
          <w:sz w:val="23"/>
          <w:szCs w:val="23"/>
        </w:rPr>
      </w:pPr>
      <w:r>
        <w:rPr>
          <w:sz w:val="23"/>
          <w:szCs w:val="23"/>
        </w:rPr>
        <w:t xml:space="preserve">Учебники: </w:t>
      </w:r>
    </w:p>
    <w:p w:rsidR="00502AD5" w:rsidRDefault="00502AD5" w:rsidP="00502AD5">
      <w:pPr>
        <w:pStyle w:val="Default"/>
        <w:rPr>
          <w:sz w:val="23"/>
          <w:szCs w:val="23"/>
        </w:rPr>
      </w:pPr>
      <w:proofErr w:type="spellStart"/>
      <w:r>
        <w:rPr>
          <w:sz w:val="23"/>
          <w:szCs w:val="23"/>
        </w:rPr>
        <w:t>А.В.Перышкин</w:t>
      </w:r>
      <w:proofErr w:type="spellEnd"/>
      <w:r>
        <w:rPr>
          <w:sz w:val="23"/>
          <w:szCs w:val="23"/>
        </w:rPr>
        <w:t xml:space="preserve"> Физика 7 класс И.Д. «Дрофа» 2012-2014 г. </w:t>
      </w:r>
    </w:p>
    <w:p w:rsidR="00502AD5" w:rsidRDefault="00502AD5" w:rsidP="00502AD5">
      <w:pPr>
        <w:pStyle w:val="Default"/>
        <w:rPr>
          <w:sz w:val="23"/>
          <w:szCs w:val="23"/>
        </w:rPr>
      </w:pPr>
      <w:proofErr w:type="spellStart"/>
      <w:r>
        <w:rPr>
          <w:sz w:val="23"/>
          <w:szCs w:val="23"/>
        </w:rPr>
        <w:t>А.В.Перышкин</w:t>
      </w:r>
      <w:proofErr w:type="spellEnd"/>
      <w:r>
        <w:rPr>
          <w:sz w:val="23"/>
          <w:szCs w:val="23"/>
        </w:rPr>
        <w:t xml:space="preserve"> Физика 8 класс И.Д. «Дрофа» 2012-2014 г. </w:t>
      </w:r>
    </w:p>
    <w:p w:rsidR="00502AD5" w:rsidRDefault="00502AD5" w:rsidP="00502AD5">
      <w:pPr>
        <w:pStyle w:val="Default"/>
        <w:rPr>
          <w:sz w:val="23"/>
          <w:szCs w:val="23"/>
        </w:rPr>
      </w:pPr>
      <w:proofErr w:type="spellStart"/>
      <w:r>
        <w:rPr>
          <w:sz w:val="23"/>
          <w:szCs w:val="23"/>
        </w:rPr>
        <w:t>А.В.Перышкин</w:t>
      </w:r>
      <w:proofErr w:type="spellEnd"/>
      <w:r>
        <w:rPr>
          <w:sz w:val="23"/>
          <w:szCs w:val="23"/>
        </w:rPr>
        <w:t xml:space="preserve"> </w:t>
      </w:r>
      <w:proofErr w:type="spellStart"/>
      <w:r>
        <w:rPr>
          <w:sz w:val="23"/>
          <w:szCs w:val="23"/>
        </w:rPr>
        <w:t>Е.М.Гутник</w:t>
      </w:r>
      <w:proofErr w:type="spellEnd"/>
      <w:r>
        <w:rPr>
          <w:sz w:val="23"/>
          <w:szCs w:val="23"/>
        </w:rPr>
        <w:t xml:space="preserve"> Физика 9 класс И.Д. «Дрофа» 2012-2014 г. </w:t>
      </w:r>
    </w:p>
    <w:p w:rsidR="00502AD5" w:rsidRDefault="00502AD5" w:rsidP="00502AD5">
      <w:pPr>
        <w:pStyle w:val="Default"/>
        <w:rPr>
          <w:sz w:val="23"/>
          <w:szCs w:val="23"/>
        </w:rPr>
      </w:pPr>
      <w:r>
        <w:rPr>
          <w:b/>
          <w:bCs/>
          <w:sz w:val="23"/>
          <w:szCs w:val="23"/>
        </w:rPr>
        <w:t xml:space="preserve">2. Цель изучения учебного предмета. </w:t>
      </w:r>
    </w:p>
    <w:p w:rsidR="00502AD5" w:rsidRDefault="00502AD5" w:rsidP="00502AD5">
      <w:pPr>
        <w:pStyle w:val="Default"/>
        <w:rPr>
          <w:sz w:val="23"/>
          <w:szCs w:val="23"/>
        </w:rPr>
      </w:pPr>
    </w:p>
    <w:p w:rsidR="00502AD5" w:rsidRDefault="00502AD5" w:rsidP="00502AD5">
      <w:pPr>
        <w:pStyle w:val="Default"/>
        <w:rPr>
          <w:sz w:val="23"/>
          <w:szCs w:val="23"/>
        </w:rPr>
      </w:pPr>
      <w:r>
        <w:rPr>
          <w:b/>
          <w:bCs/>
          <w:i/>
          <w:iCs/>
          <w:sz w:val="23"/>
          <w:szCs w:val="23"/>
        </w:rPr>
        <w:t xml:space="preserve">Изучение физики в образовательных учреждениях основного общего образования направлено на достижение следующих целей: </w:t>
      </w:r>
    </w:p>
    <w:p w:rsidR="00502AD5" w:rsidRDefault="00502AD5" w:rsidP="00502AD5">
      <w:pPr>
        <w:pStyle w:val="Default"/>
        <w:rPr>
          <w:sz w:val="23"/>
          <w:szCs w:val="23"/>
        </w:rPr>
      </w:pPr>
      <w:r>
        <w:rPr>
          <w:sz w:val="23"/>
          <w:szCs w:val="23"/>
        </w:rPr>
        <w:t xml:space="preserve">• </w:t>
      </w:r>
      <w:r>
        <w:rPr>
          <w:b/>
          <w:bCs/>
          <w:i/>
          <w:iCs/>
          <w:sz w:val="23"/>
          <w:szCs w:val="23"/>
        </w:rPr>
        <w:t xml:space="preserve">освоение знаний </w:t>
      </w:r>
      <w:r>
        <w:rPr>
          <w:sz w:val="23"/>
          <w:szCs w:val="23"/>
        </w:rPr>
        <w:t xml:space="preserve">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502AD5" w:rsidRDefault="00502AD5" w:rsidP="00502AD5">
      <w:pPr>
        <w:pStyle w:val="Default"/>
        <w:rPr>
          <w:sz w:val="23"/>
          <w:szCs w:val="23"/>
        </w:rPr>
      </w:pPr>
      <w:proofErr w:type="gramStart"/>
      <w:r>
        <w:rPr>
          <w:sz w:val="23"/>
          <w:szCs w:val="23"/>
        </w:rPr>
        <w:t xml:space="preserve">• </w:t>
      </w:r>
      <w:r>
        <w:rPr>
          <w:b/>
          <w:bCs/>
          <w:i/>
          <w:iCs/>
          <w:sz w:val="23"/>
          <w:szCs w:val="23"/>
        </w:rPr>
        <w:t xml:space="preserve">овладение умениями </w:t>
      </w:r>
      <w:r>
        <w:rPr>
          <w:sz w:val="23"/>
          <w:szCs w:val="23"/>
        </w:rPr>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roofErr w:type="gramEnd"/>
    </w:p>
    <w:p w:rsidR="00502AD5" w:rsidRDefault="00502AD5" w:rsidP="00502AD5">
      <w:pPr>
        <w:pStyle w:val="Default"/>
        <w:rPr>
          <w:sz w:val="23"/>
          <w:szCs w:val="23"/>
        </w:rPr>
      </w:pPr>
      <w:r>
        <w:rPr>
          <w:sz w:val="23"/>
          <w:szCs w:val="23"/>
        </w:rPr>
        <w:t xml:space="preserve">• </w:t>
      </w:r>
      <w:r>
        <w:rPr>
          <w:b/>
          <w:bCs/>
          <w:i/>
          <w:iCs/>
          <w:sz w:val="23"/>
          <w:szCs w:val="23"/>
        </w:rPr>
        <w:t xml:space="preserve">развитие </w:t>
      </w:r>
      <w:r>
        <w:rPr>
          <w:sz w:val="23"/>
          <w:szCs w:val="23"/>
        </w:rPr>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502AD5" w:rsidRDefault="00502AD5" w:rsidP="00502AD5">
      <w:pPr>
        <w:pStyle w:val="Default"/>
        <w:rPr>
          <w:sz w:val="23"/>
          <w:szCs w:val="23"/>
        </w:rPr>
      </w:pPr>
      <w:r>
        <w:rPr>
          <w:sz w:val="23"/>
          <w:szCs w:val="23"/>
        </w:rPr>
        <w:t xml:space="preserve">• </w:t>
      </w:r>
      <w:r>
        <w:rPr>
          <w:b/>
          <w:bCs/>
          <w:i/>
          <w:iCs/>
          <w:sz w:val="23"/>
          <w:szCs w:val="23"/>
        </w:rPr>
        <w:t xml:space="preserve">воспитание </w:t>
      </w:r>
      <w:r>
        <w:rPr>
          <w:sz w:val="23"/>
          <w:szCs w:val="23"/>
        </w:rPr>
        <w:t xml:space="preserve">убежденности в возможности познания природы, в необходимости разумного </w:t>
      </w:r>
    </w:p>
    <w:p w:rsidR="00502AD5" w:rsidRDefault="00502AD5" w:rsidP="00502AD5">
      <w:pPr>
        <w:pStyle w:val="Default"/>
        <w:pageBreakBefore/>
        <w:rPr>
          <w:sz w:val="23"/>
          <w:szCs w:val="23"/>
        </w:rPr>
      </w:pPr>
      <w:r>
        <w:rPr>
          <w:sz w:val="23"/>
          <w:szCs w:val="23"/>
        </w:rPr>
        <w:lastRenderedPageBreak/>
        <w:t xml:space="preserve">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502AD5" w:rsidRDefault="00502AD5" w:rsidP="00502AD5">
      <w:pPr>
        <w:pStyle w:val="Default"/>
        <w:rPr>
          <w:sz w:val="23"/>
          <w:szCs w:val="23"/>
        </w:rPr>
      </w:pPr>
      <w:r>
        <w:rPr>
          <w:sz w:val="23"/>
          <w:szCs w:val="23"/>
        </w:rPr>
        <w:t xml:space="preserve">• </w:t>
      </w:r>
      <w:r>
        <w:rPr>
          <w:b/>
          <w:bCs/>
          <w:i/>
          <w:iCs/>
          <w:sz w:val="23"/>
          <w:szCs w:val="23"/>
        </w:rPr>
        <w:t xml:space="preserve">применение полученных знаний и умений </w:t>
      </w:r>
      <w:r>
        <w:rPr>
          <w:sz w:val="23"/>
          <w:szCs w:val="23"/>
        </w:rPr>
        <w:t xml:space="preserve">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p>
    <w:p w:rsidR="00502AD5" w:rsidRDefault="00502AD5" w:rsidP="00502AD5">
      <w:pPr>
        <w:pStyle w:val="Default"/>
        <w:rPr>
          <w:sz w:val="23"/>
          <w:szCs w:val="23"/>
        </w:rPr>
      </w:pPr>
      <w:r>
        <w:rPr>
          <w:b/>
          <w:bCs/>
          <w:sz w:val="23"/>
          <w:szCs w:val="23"/>
        </w:rPr>
        <w:t xml:space="preserve">3. Тематическое планирование курса по годам обучения. </w:t>
      </w:r>
    </w:p>
    <w:tbl>
      <w:tblPr>
        <w:tblW w:w="9620" w:type="dxa"/>
        <w:tblBorders>
          <w:top w:val="nil"/>
          <w:left w:val="nil"/>
          <w:bottom w:val="nil"/>
          <w:right w:val="nil"/>
        </w:tblBorders>
        <w:tblLayout w:type="fixed"/>
        <w:tblLook w:val="0000" w:firstRow="0" w:lastRow="0" w:firstColumn="0" w:lastColumn="0" w:noHBand="0" w:noVBand="0"/>
      </w:tblPr>
      <w:tblGrid>
        <w:gridCol w:w="3206"/>
        <w:gridCol w:w="1604"/>
        <w:gridCol w:w="1602"/>
        <w:gridCol w:w="1069"/>
        <w:gridCol w:w="1069"/>
        <w:gridCol w:w="1070"/>
      </w:tblGrid>
      <w:tr w:rsidR="00502AD5" w:rsidTr="00502AD5">
        <w:tblPrEx>
          <w:tblCellMar>
            <w:top w:w="0" w:type="dxa"/>
            <w:bottom w:w="0" w:type="dxa"/>
          </w:tblCellMar>
        </w:tblPrEx>
        <w:trPr>
          <w:trHeight w:val="109"/>
        </w:trPr>
        <w:tc>
          <w:tcPr>
            <w:tcW w:w="3206" w:type="dxa"/>
          </w:tcPr>
          <w:p w:rsidR="00502AD5" w:rsidRDefault="00502AD5">
            <w:pPr>
              <w:pStyle w:val="Default"/>
              <w:rPr>
                <w:sz w:val="23"/>
                <w:szCs w:val="23"/>
              </w:rPr>
            </w:pPr>
            <w:r>
              <w:rPr>
                <w:sz w:val="23"/>
                <w:szCs w:val="23"/>
              </w:rPr>
              <w:t xml:space="preserve">Класс </w:t>
            </w:r>
          </w:p>
        </w:tc>
        <w:tc>
          <w:tcPr>
            <w:tcW w:w="3206" w:type="dxa"/>
            <w:gridSpan w:val="2"/>
          </w:tcPr>
          <w:p w:rsidR="00502AD5" w:rsidRDefault="00502AD5">
            <w:pPr>
              <w:pStyle w:val="Default"/>
              <w:rPr>
                <w:sz w:val="23"/>
                <w:szCs w:val="23"/>
              </w:rPr>
            </w:pPr>
            <w:r>
              <w:rPr>
                <w:sz w:val="23"/>
                <w:szCs w:val="23"/>
              </w:rPr>
              <w:t xml:space="preserve">Тема / раздел </w:t>
            </w:r>
          </w:p>
        </w:tc>
        <w:tc>
          <w:tcPr>
            <w:tcW w:w="3208" w:type="dxa"/>
            <w:gridSpan w:val="3"/>
          </w:tcPr>
          <w:p w:rsidR="00502AD5" w:rsidRDefault="00502AD5">
            <w:pPr>
              <w:pStyle w:val="Default"/>
              <w:rPr>
                <w:sz w:val="23"/>
                <w:szCs w:val="23"/>
              </w:rPr>
            </w:pPr>
            <w:r>
              <w:rPr>
                <w:sz w:val="23"/>
                <w:szCs w:val="23"/>
              </w:rPr>
              <w:t xml:space="preserve">Кол-во часов </w:t>
            </w:r>
          </w:p>
        </w:tc>
      </w:tr>
      <w:tr w:rsidR="00502AD5" w:rsidTr="00502AD5">
        <w:tblPrEx>
          <w:tblCellMar>
            <w:top w:w="0" w:type="dxa"/>
            <w:bottom w:w="0" w:type="dxa"/>
          </w:tblCellMar>
        </w:tblPrEx>
        <w:trPr>
          <w:trHeight w:val="795"/>
        </w:trPr>
        <w:tc>
          <w:tcPr>
            <w:tcW w:w="3206" w:type="dxa"/>
            <w:vMerge w:val="restart"/>
          </w:tcPr>
          <w:p w:rsidR="00502AD5" w:rsidRDefault="00502AD5">
            <w:pPr>
              <w:pStyle w:val="Default"/>
              <w:rPr>
                <w:sz w:val="23"/>
                <w:szCs w:val="23"/>
              </w:rPr>
            </w:pPr>
            <w:r>
              <w:rPr>
                <w:sz w:val="23"/>
                <w:szCs w:val="23"/>
              </w:rPr>
              <w:t xml:space="preserve">7 </w:t>
            </w:r>
          </w:p>
        </w:tc>
        <w:tc>
          <w:tcPr>
            <w:tcW w:w="3206" w:type="dxa"/>
            <w:gridSpan w:val="2"/>
            <w:vMerge w:val="restart"/>
          </w:tcPr>
          <w:p w:rsidR="00502AD5" w:rsidRDefault="00502AD5">
            <w:pPr>
              <w:pStyle w:val="Default"/>
              <w:rPr>
                <w:sz w:val="23"/>
                <w:szCs w:val="23"/>
              </w:rPr>
            </w:pPr>
            <w:r>
              <w:rPr>
                <w:sz w:val="23"/>
                <w:szCs w:val="23"/>
              </w:rPr>
              <w:t xml:space="preserve">1.Введение </w:t>
            </w:r>
          </w:p>
          <w:p w:rsidR="00502AD5" w:rsidRDefault="00502AD5">
            <w:pPr>
              <w:pStyle w:val="Default"/>
              <w:rPr>
                <w:sz w:val="23"/>
                <w:szCs w:val="23"/>
              </w:rPr>
            </w:pPr>
            <w:r>
              <w:rPr>
                <w:sz w:val="23"/>
                <w:szCs w:val="23"/>
              </w:rPr>
              <w:t xml:space="preserve">2.Первоначальные сведения о строении вещества. </w:t>
            </w:r>
          </w:p>
          <w:p w:rsidR="00502AD5" w:rsidRDefault="00502AD5">
            <w:pPr>
              <w:pStyle w:val="Default"/>
              <w:rPr>
                <w:sz w:val="23"/>
                <w:szCs w:val="23"/>
              </w:rPr>
            </w:pPr>
            <w:r>
              <w:rPr>
                <w:sz w:val="23"/>
                <w:szCs w:val="23"/>
              </w:rPr>
              <w:t xml:space="preserve">3.Взаимодействие тел. </w:t>
            </w:r>
          </w:p>
          <w:p w:rsidR="00502AD5" w:rsidRDefault="00502AD5">
            <w:pPr>
              <w:pStyle w:val="Default"/>
              <w:rPr>
                <w:sz w:val="23"/>
                <w:szCs w:val="23"/>
              </w:rPr>
            </w:pPr>
            <w:r>
              <w:rPr>
                <w:sz w:val="23"/>
                <w:szCs w:val="23"/>
              </w:rPr>
              <w:t xml:space="preserve">4.Давление твердых тел, жидкостей и газов. </w:t>
            </w:r>
          </w:p>
          <w:p w:rsidR="00502AD5" w:rsidRDefault="00502AD5">
            <w:pPr>
              <w:pStyle w:val="Default"/>
              <w:rPr>
                <w:sz w:val="23"/>
                <w:szCs w:val="23"/>
              </w:rPr>
            </w:pPr>
            <w:r>
              <w:rPr>
                <w:sz w:val="23"/>
                <w:szCs w:val="23"/>
              </w:rPr>
              <w:t xml:space="preserve">5.Работа и мощность. Энергия. </w:t>
            </w:r>
          </w:p>
          <w:p w:rsidR="00502AD5" w:rsidRDefault="00502AD5">
            <w:pPr>
              <w:pStyle w:val="Default"/>
              <w:rPr>
                <w:sz w:val="23"/>
                <w:szCs w:val="23"/>
              </w:rPr>
            </w:pPr>
            <w:r>
              <w:rPr>
                <w:sz w:val="23"/>
                <w:szCs w:val="23"/>
              </w:rPr>
              <w:t xml:space="preserve">Резерв </w:t>
            </w:r>
          </w:p>
        </w:tc>
        <w:tc>
          <w:tcPr>
            <w:tcW w:w="1069" w:type="dxa"/>
          </w:tcPr>
          <w:p w:rsidR="00502AD5" w:rsidRDefault="00502AD5">
            <w:pPr>
              <w:pStyle w:val="Default"/>
              <w:rPr>
                <w:sz w:val="23"/>
                <w:szCs w:val="23"/>
              </w:rPr>
            </w:pPr>
            <w:r>
              <w:rPr>
                <w:sz w:val="23"/>
                <w:szCs w:val="23"/>
              </w:rPr>
              <w:t xml:space="preserve">4 </w:t>
            </w:r>
          </w:p>
          <w:p w:rsidR="00502AD5" w:rsidRDefault="00502AD5">
            <w:pPr>
              <w:pStyle w:val="Default"/>
              <w:rPr>
                <w:sz w:val="23"/>
                <w:szCs w:val="23"/>
              </w:rPr>
            </w:pPr>
            <w:r>
              <w:rPr>
                <w:sz w:val="23"/>
                <w:szCs w:val="23"/>
              </w:rPr>
              <w:t xml:space="preserve">5 </w:t>
            </w:r>
          </w:p>
        </w:tc>
        <w:tc>
          <w:tcPr>
            <w:tcW w:w="1069" w:type="dxa"/>
          </w:tcPr>
          <w:p w:rsidR="00502AD5" w:rsidRDefault="00502AD5">
            <w:pPr>
              <w:pStyle w:val="Default"/>
              <w:rPr>
                <w:sz w:val="23"/>
                <w:szCs w:val="23"/>
              </w:rPr>
            </w:pPr>
            <w:r>
              <w:rPr>
                <w:sz w:val="23"/>
                <w:szCs w:val="23"/>
              </w:rPr>
              <w:t xml:space="preserve">21 </w:t>
            </w:r>
          </w:p>
          <w:p w:rsidR="00502AD5" w:rsidRDefault="00502AD5">
            <w:pPr>
              <w:pStyle w:val="Default"/>
              <w:rPr>
                <w:sz w:val="23"/>
                <w:szCs w:val="23"/>
              </w:rPr>
            </w:pPr>
            <w:r>
              <w:rPr>
                <w:sz w:val="23"/>
                <w:szCs w:val="23"/>
              </w:rPr>
              <w:t xml:space="preserve">23 </w:t>
            </w:r>
          </w:p>
        </w:tc>
        <w:tc>
          <w:tcPr>
            <w:tcW w:w="1070" w:type="dxa"/>
          </w:tcPr>
          <w:p w:rsidR="00502AD5" w:rsidRDefault="00502AD5">
            <w:pPr>
              <w:pStyle w:val="Default"/>
              <w:rPr>
                <w:sz w:val="23"/>
                <w:szCs w:val="23"/>
              </w:rPr>
            </w:pPr>
            <w:r>
              <w:rPr>
                <w:sz w:val="23"/>
                <w:szCs w:val="23"/>
              </w:rPr>
              <w:t xml:space="preserve">13 </w:t>
            </w:r>
          </w:p>
          <w:p w:rsidR="00502AD5" w:rsidRDefault="00502AD5">
            <w:pPr>
              <w:pStyle w:val="Default"/>
              <w:rPr>
                <w:sz w:val="23"/>
                <w:szCs w:val="23"/>
              </w:rPr>
            </w:pPr>
            <w:r>
              <w:rPr>
                <w:sz w:val="23"/>
                <w:szCs w:val="23"/>
              </w:rPr>
              <w:t xml:space="preserve">2 </w:t>
            </w:r>
          </w:p>
        </w:tc>
      </w:tr>
      <w:tr w:rsidR="00502AD5" w:rsidTr="00502AD5">
        <w:tblPrEx>
          <w:tblCellMar>
            <w:top w:w="0" w:type="dxa"/>
            <w:bottom w:w="0" w:type="dxa"/>
          </w:tblCellMar>
        </w:tblPrEx>
        <w:trPr>
          <w:trHeight w:val="795"/>
        </w:trPr>
        <w:tc>
          <w:tcPr>
            <w:tcW w:w="3206" w:type="dxa"/>
            <w:vMerge/>
          </w:tcPr>
          <w:p w:rsidR="00502AD5" w:rsidRDefault="00502AD5">
            <w:pPr>
              <w:pStyle w:val="Default"/>
              <w:rPr>
                <w:sz w:val="23"/>
                <w:szCs w:val="23"/>
              </w:rPr>
            </w:pPr>
          </w:p>
        </w:tc>
        <w:tc>
          <w:tcPr>
            <w:tcW w:w="3206" w:type="dxa"/>
            <w:gridSpan w:val="2"/>
            <w:vMerge/>
          </w:tcPr>
          <w:p w:rsidR="00502AD5" w:rsidRDefault="00502AD5">
            <w:pPr>
              <w:pStyle w:val="Default"/>
              <w:rPr>
                <w:sz w:val="23"/>
                <w:szCs w:val="23"/>
              </w:rPr>
            </w:pPr>
          </w:p>
        </w:tc>
        <w:tc>
          <w:tcPr>
            <w:tcW w:w="1069" w:type="dxa"/>
          </w:tcPr>
          <w:p w:rsidR="00502AD5" w:rsidRDefault="00502AD5">
            <w:pPr>
              <w:pStyle w:val="Default"/>
              <w:rPr>
                <w:sz w:val="23"/>
                <w:szCs w:val="23"/>
              </w:rPr>
            </w:pPr>
          </w:p>
        </w:tc>
        <w:tc>
          <w:tcPr>
            <w:tcW w:w="1069" w:type="dxa"/>
          </w:tcPr>
          <w:p w:rsidR="00502AD5" w:rsidRDefault="00502AD5">
            <w:pPr>
              <w:pStyle w:val="Default"/>
              <w:rPr>
                <w:sz w:val="23"/>
                <w:szCs w:val="23"/>
              </w:rPr>
            </w:pPr>
          </w:p>
        </w:tc>
        <w:tc>
          <w:tcPr>
            <w:tcW w:w="1070" w:type="dxa"/>
          </w:tcPr>
          <w:p w:rsidR="00502AD5" w:rsidRDefault="00502AD5">
            <w:pPr>
              <w:pStyle w:val="Default"/>
              <w:rPr>
                <w:sz w:val="23"/>
                <w:szCs w:val="23"/>
              </w:rPr>
            </w:pPr>
          </w:p>
        </w:tc>
      </w:tr>
      <w:tr w:rsidR="00502AD5" w:rsidTr="00502AD5">
        <w:tblPrEx>
          <w:tblCellMar>
            <w:top w:w="0" w:type="dxa"/>
            <w:bottom w:w="0" w:type="dxa"/>
          </w:tblCellMar>
        </w:tblPrEx>
        <w:trPr>
          <w:trHeight w:val="795"/>
        </w:trPr>
        <w:tc>
          <w:tcPr>
            <w:tcW w:w="3206" w:type="dxa"/>
            <w:vMerge/>
          </w:tcPr>
          <w:p w:rsidR="00502AD5" w:rsidRDefault="00502AD5">
            <w:pPr>
              <w:pStyle w:val="Default"/>
              <w:rPr>
                <w:sz w:val="23"/>
                <w:szCs w:val="23"/>
              </w:rPr>
            </w:pPr>
          </w:p>
        </w:tc>
        <w:tc>
          <w:tcPr>
            <w:tcW w:w="3206" w:type="dxa"/>
            <w:gridSpan w:val="2"/>
            <w:vMerge/>
          </w:tcPr>
          <w:p w:rsidR="00502AD5" w:rsidRDefault="00502AD5">
            <w:pPr>
              <w:pStyle w:val="Default"/>
              <w:rPr>
                <w:sz w:val="23"/>
                <w:szCs w:val="23"/>
              </w:rPr>
            </w:pPr>
          </w:p>
        </w:tc>
        <w:tc>
          <w:tcPr>
            <w:tcW w:w="1069" w:type="dxa"/>
          </w:tcPr>
          <w:p w:rsidR="00502AD5" w:rsidRDefault="00502AD5">
            <w:pPr>
              <w:pStyle w:val="Default"/>
              <w:rPr>
                <w:sz w:val="23"/>
                <w:szCs w:val="23"/>
              </w:rPr>
            </w:pPr>
          </w:p>
        </w:tc>
        <w:tc>
          <w:tcPr>
            <w:tcW w:w="1069" w:type="dxa"/>
          </w:tcPr>
          <w:p w:rsidR="00502AD5" w:rsidRDefault="00502AD5">
            <w:pPr>
              <w:pStyle w:val="Default"/>
              <w:rPr>
                <w:sz w:val="23"/>
                <w:szCs w:val="23"/>
              </w:rPr>
            </w:pPr>
          </w:p>
        </w:tc>
        <w:tc>
          <w:tcPr>
            <w:tcW w:w="1070" w:type="dxa"/>
          </w:tcPr>
          <w:p w:rsidR="00502AD5" w:rsidRDefault="00502AD5">
            <w:pPr>
              <w:pStyle w:val="Default"/>
              <w:rPr>
                <w:sz w:val="23"/>
                <w:szCs w:val="23"/>
              </w:rPr>
            </w:pPr>
          </w:p>
        </w:tc>
      </w:tr>
      <w:tr w:rsidR="00502AD5" w:rsidTr="00502AD5">
        <w:tblPrEx>
          <w:tblCellMar>
            <w:top w:w="0" w:type="dxa"/>
            <w:bottom w:w="0" w:type="dxa"/>
          </w:tblCellMar>
        </w:tblPrEx>
        <w:trPr>
          <w:trHeight w:val="111"/>
        </w:trPr>
        <w:tc>
          <w:tcPr>
            <w:tcW w:w="4810" w:type="dxa"/>
            <w:gridSpan w:val="2"/>
          </w:tcPr>
          <w:p w:rsidR="00502AD5" w:rsidRDefault="00502AD5">
            <w:pPr>
              <w:pStyle w:val="Default"/>
              <w:rPr>
                <w:sz w:val="23"/>
                <w:szCs w:val="23"/>
              </w:rPr>
            </w:pPr>
            <w:r>
              <w:rPr>
                <w:sz w:val="23"/>
                <w:szCs w:val="23"/>
              </w:rPr>
              <w:t xml:space="preserve">Итого часов: </w:t>
            </w:r>
          </w:p>
        </w:tc>
        <w:tc>
          <w:tcPr>
            <w:tcW w:w="4810" w:type="dxa"/>
            <w:gridSpan w:val="4"/>
          </w:tcPr>
          <w:p w:rsidR="00502AD5" w:rsidRDefault="00502AD5">
            <w:pPr>
              <w:pStyle w:val="Default"/>
              <w:rPr>
                <w:sz w:val="23"/>
                <w:szCs w:val="23"/>
              </w:rPr>
            </w:pPr>
            <w:r>
              <w:rPr>
                <w:b/>
                <w:bCs/>
                <w:sz w:val="23"/>
                <w:szCs w:val="23"/>
              </w:rPr>
              <w:t xml:space="preserve">68 </w:t>
            </w:r>
          </w:p>
        </w:tc>
      </w:tr>
      <w:tr w:rsidR="00502AD5" w:rsidTr="00502AD5">
        <w:tblPrEx>
          <w:tblCellMar>
            <w:top w:w="0" w:type="dxa"/>
            <w:bottom w:w="0" w:type="dxa"/>
          </w:tblCellMar>
        </w:tblPrEx>
        <w:trPr>
          <w:trHeight w:val="797"/>
        </w:trPr>
        <w:tc>
          <w:tcPr>
            <w:tcW w:w="3206" w:type="dxa"/>
          </w:tcPr>
          <w:p w:rsidR="00502AD5" w:rsidRDefault="00502AD5">
            <w:pPr>
              <w:pStyle w:val="Default"/>
              <w:rPr>
                <w:sz w:val="23"/>
                <w:szCs w:val="23"/>
              </w:rPr>
            </w:pPr>
            <w:r>
              <w:rPr>
                <w:sz w:val="23"/>
                <w:szCs w:val="23"/>
              </w:rPr>
              <w:t xml:space="preserve">8 </w:t>
            </w:r>
          </w:p>
        </w:tc>
        <w:tc>
          <w:tcPr>
            <w:tcW w:w="3206" w:type="dxa"/>
            <w:gridSpan w:val="2"/>
          </w:tcPr>
          <w:p w:rsidR="00502AD5" w:rsidRDefault="00502AD5">
            <w:pPr>
              <w:pStyle w:val="Default"/>
              <w:rPr>
                <w:sz w:val="23"/>
                <w:szCs w:val="23"/>
              </w:rPr>
            </w:pPr>
            <w:r>
              <w:rPr>
                <w:sz w:val="23"/>
                <w:szCs w:val="23"/>
              </w:rPr>
              <w:t xml:space="preserve">1.Тепловые явления. </w:t>
            </w:r>
          </w:p>
          <w:p w:rsidR="00502AD5" w:rsidRDefault="00502AD5">
            <w:pPr>
              <w:pStyle w:val="Default"/>
              <w:rPr>
                <w:sz w:val="23"/>
                <w:szCs w:val="23"/>
              </w:rPr>
            </w:pPr>
            <w:r>
              <w:rPr>
                <w:sz w:val="23"/>
                <w:szCs w:val="23"/>
              </w:rPr>
              <w:t xml:space="preserve">2. Изменения агрегатных состояний вещества </w:t>
            </w:r>
          </w:p>
          <w:p w:rsidR="00502AD5" w:rsidRDefault="00502AD5">
            <w:pPr>
              <w:pStyle w:val="Default"/>
              <w:rPr>
                <w:sz w:val="23"/>
                <w:szCs w:val="23"/>
              </w:rPr>
            </w:pPr>
            <w:r>
              <w:rPr>
                <w:sz w:val="23"/>
                <w:szCs w:val="23"/>
              </w:rPr>
              <w:t xml:space="preserve">3.Электрические явления. </w:t>
            </w:r>
          </w:p>
          <w:p w:rsidR="00502AD5" w:rsidRDefault="00502AD5">
            <w:pPr>
              <w:pStyle w:val="Default"/>
              <w:rPr>
                <w:sz w:val="23"/>
                <w:szCs w:val="23"/>
              </w:rPr>
            </w:pPr>
            <w:r>
              <w:rPr>
                <w:sz w:val="23"/>
                <w:szCs w:val="23"/>
              </w:rPr>
              <w:t xml:space="preserve">4.Электромагнитные явления. </w:t>
            </w:r>
          </w:p>
          <w:p w:rsidR="00502AD5" w:rsidRDefault="00502AD5" w:rsidP="00B92E9B">
            <w:pPr>
              <w:pStyle w:val="Default"/>
              <w:rPr>
                <w:sz w:val="23"/>
                <w:szCs w:val="23"/>
              </w:rPr>
            </w:pPr>
            <w:r>
              <w:rPr>
                <w:sz w:val="23"/>
                <w:szCs w:val="23"/>
              </w:rPr>
              <w:t xml:space="preserve">5.Световые явления               </w:t>
            </w:r>
          </w:p>
        </w:tc>
        <w:tc>
          <w:tcPr>
            <w:tcW w:w="3208" w:type="dxa"/>
            <w:gridSpan w:val="3"/>
          </w:tcPr>
          <w:p w:rsidR="00502AD5" w:rsidRDefault="00502AD5">
            <w:pPr>
              <w:pStyle w:val="Default"/>
              <w:rPr>
                <w:sz w:val="23"/>
                <w:szCs w:val="23"/>
              </w:rPr>
            </w:pPr>
            <w:r>
              <w:rPr>
                <w:sz w:val="23"/>
                <w:szCs w:val="23"/>
              </w:rPr>
              <w:t>12</w:t>
            </w:r>
          </w:p>
          <w:p w:rsidR="00502AD5" w:rsidRDefault="00502AD5">
            <w:pPr>
              <w:pStyle w:val="Default"/>
              <w:rPr>
                <w:sz w:val="23"/>
                <w:szCs w:val="23"/>
              </w:rPr>
            </w:pPr>
            <w:r>
              <w:rPr>
                <w:sz w:val="23"/>
                <w:szCs w:val="23"/>
              </w:rPr>
              <w:t xml:space="preserve">11 </w:t>
            </w:r>
          </w:p>
          <w:p w:rsidR="00502AD5" w:rsidRDefault="00502AD5">
            <w:pPr>
              <w:pStyle w:val="Default"/>
              <w:rPr>
                <w:sz w:val="23"/>
                <w:szCs w:val="23"/>
              </w:rPr>
            </w:pPr>
            <w:r>
              <w:rPr>
                <w:sz w:val="23"/>
                <w:szCs w:val="23"/>
              </w:rPr>
              <w:t xml:space="preserve"> </w:t>
            </w:r>
          </w:p>
          <w:p w:rsidR="00502AD5" w:rsidRDefault="00502AD5">
            <w:pPr>
              <w:pStyle w:val="Default"/>
              <w:rPr>
                <w:sz w:val="23"/>
                <w:szCs w:val="23"/>
              </w:rPr>
            </w:pPr>
            <w:r>
              <w:rPr>
                <w:sz w:val="23"/>
                <w:szCs w:val="23"/>
              </w:rPr>
              <w:t xml:space="preserve">28 </w:t>
            </w:r>
          </w:p>
          <w:p w:rsidR="00502AD5" w:rsidRDefault="00502AD5">
            <w:pPr>
              <w:pStyle w:val="Default"/>
              <w:rPr>
                <w:sz w:val="23"/>
                <w:szCs w:val="23"/>
              </w:rPr>
            </w:pPr>
            <w:r>
              <w:rPr>
                <w:sz w:val="23"/>
                <w:szCs w:val="23"/>
              </w:rPr>
              <w:t xml:space="preserve">5 </w:t>
            </w:r>
          </w:p>
          <w:p w:rsidR="00B92E9B" w:rsidRDefault="00B92E9B">
            <w:pPr>
              <w:pStyle w:val="Default"/>
              <w:rPr>
                <w:sz w:val="23"/>
                <w:szCs w:val="23"/>
              </w:rPr>
            </w:pPr>
            <w:r>
              <w:rPr>
                <w:sz w:val="23"/>
                <w:szCs w:val="23"/>
              </w:rPr>
              <w:t>12</w:t>
            </w:r>
          </w:p>
        </w:tc>
      </w:tr>
      <w:tr w:rsidR="00502AD5" w:rsidTr="00502AD5">
        <w:tblPrEx>
          <w:tblCellMar>
            <w:top w:w="0" w:type="dxa"/>
            <w:bottom w:w="0" w:type="dxa"/>
          </w:tblCellMar>
        </w:tblPrEx>
        <w:trPr>
          <w:trHeight w:val="111"/>
        </w:trPr>
        <w:tc>
          <w:tcPr>
            <w:tcW w:w="4810" w:type="dxa"/>
            <w:gridSpan w:val="2"/>
          </w:tcPr>
          <w:p w:rsidR="00502AD5" w:rsidRDefault="00502AD5">
            <w:pPr>
              <w:pStyle w:val="Default"/>
              <w:rPr>
                <w:sz w:val="23"/>
                <w:szCs w:val="23"/>
              </w:rPr>
            </w:pPr>
            <w:r>
              <w:rPr>
                <w:sz w:val="23"/>
                <w:szCs w:val="23"/>
              </w:rPr>
              <w:t xml:space="preserve">Итого часов: </w:t>
            </w:r>
          </w:p>
        </w:tc>
        <w:tc>
          <w:tcPr>
            <w:tcW w:w="4810" w:type="dxa"/>
            <w:gridSpan w:val="4"/>
          </w:tcPr>
          <w:p w:rsidR="00502AD5" w:rsidRDefault="00502AD5">
            <w:pPr>
              <w:pStyle w:val="Default"/>
              <w:rPr>
                <w:sz w:val="23"/>
                <w:szCs w:val="23"/>
              </w:rPr>
            </w:pPr>
            <w:r>
              <w:rPr>
                <w:b/>
                <w:bCs/>
                <w:sz w:val="23"/>
                <w:szCs w:val="23"/>
              </w:rPr>
              <w:t xml:space="preserve">68 </w:t>
            </w:r>
          </w:p>
        </w:tc>
      </w:tr>
      <w:tr w:rsidR="00502AD5" w:rsidTr="00502AD5">
        <w:tblPrEx>
          <w:tblCellMar>
            <w:top w:w="0" w:type="dxa"/>
            <w:bottom w:w="0" w:type="dxa"/>
          </w:tblCellMar>
        </w:tblPrEx>
        <w:trPr>
          <w:trHeight w:val="661"/>
        </w:trPr>
        <w:tc>
          <w:tcPr>
            <w:tcW w:w="3206" w:type="dxa"/>
          </w:tcPr>
          <w:p w:rsidR="00502AD5" w:rsidRDefault="00502AD5">
            <w:pPr>
              <w:pStyle w:val="Default"/>
              <w:rPr>
                <w:sz w:val="23"/>
                <w:szCs w:val="23"/>
              </w:rPr>
            </w:pPr>
            <w:r>
              <w:rPr>
                <w:sz w:val="23"/>
                <w:szCs w:val="23"/>
              </w:rPr>
              <w:t xml:space="preserve">9 </w:t>
            </w:r>
          </w:p>
        </w:tc>
        <w:tc>
          <w:tcPr>
            <w:tcW w:w="3206" w:type="dxa"/>
            <w:gridSpan w:val="2"/>
          </w:tcPr>
          <w:p w:rsidR="00502AD5" w:rsidRDefault="00502AD5">
            <w:pPr>
              <w:pStyle w:val="Default"/>
              <w:rPr>
                <w:sz w:val="23"/>
                <w:szCs w:val="23"/>
              </w:rPr>
            </w:pPr>
            <w:r>
              <w:rPr>
                <w:sz w:val="23"/>
                <w:szCs w:val="23"/>
              </w:rPr>
              <w:t xml:space="preserve">1.Законы взаимодействия и движения тел. </w:t>
            </w:r>
          </w:p>
          <w:p w:rsidR="00502AD5" w:rsidRDefault="00502AD5">
            <w:pPr>
              <w:pStyle w:val="Default"/>
              <w:rPr>
                <w:sz w:val="23"/>
                <w:szCs w:val="23"/>
              </w:rPr>
            </w:pPr>
            <w:r>
              <w:rPr>
                <w:sz w:val="23"/>
                <w:szCs w:val="23"/>
              </w:rPr>
              <w:t xml:space="preserve">2.Механические колебания и волны. </w:t>
            </w:r>
            <w:r w:rsidR="00B92E9B">
              <w:rPr>
                <w:sz w:val="23"/>
                <w:szCs w:val="23"/>
              </w:rPr>
              <w:t>Звук.</w:t>
            </w:r>
          </w:p>
          <w:p w:rsidR="00502AD5" w:rsidRDefault="00502AD5">
            <w:pPr>
              <w:pStyle w:val="Default"/>
              <w:rPr>
                <w:sz w:val="23"/>
                <w:szCs w:val="23"/>
              </w:rPr>
            </w:pPr>
            <w:r>
              <w:rPr>
                <w:sz w:val="23"/>
                <w:szCs w:val="23"/>
              </w:rPr>
              <w:t xml:space="preserve">3.Электромагнитное поле. </w:t>
            </w:r>
          </w:p>
          <w:p w:rsidR="00502AD5" w:rsidRDefault="00502AD5">
            <w:pPr>
              <w:pStyle w:val="Default"/>
              <w:rPr>
                <w:sz w:val="23"/>
                <w:szCs w:val="23"/>
              </w:rPr>
            </w:pPr>
            <w:r>
              <w:rPr>
                <w:sz w:val="23"/>
                <w:szCs w:val="23"/>
              </w:rPr>
              <w:t xml:space="preserve">4.Строение атома и атомного ядра.                                                </w:t>
            </w:r>
          </w:p>
          <w:p w:rsidR="00B92E9B" w:rsidRDefault="00502AD5">
            <w:pPr>
              <w:pStyle w:val="Default"/>
              <w:rPr>
                <w:sz w:val="23"/>
                <w:szCs w:val="23"/>
              </w:rPr>
            </w:pPr>
            <w:r>
              <w:rPr>
                <w:sz w:val="23"/>
                <w:szCs w:val="23"/>
              </w:rPr>
              <w:t xml:space="preserve">5. </w:t>
            </w:r>
            <w:r w:rsidR="00B92E9B">
              <w:rPr>
                <w:sz w:val="23"/>
                <w:szCs w:val="23"/>
              </w:rPr>
              <w:t>Строение и эволюция Вселенной.</w:t>
            </w:r>
          </w:p>
          <w:p w:rsidR="00502AD5" w:rsidRDefault="00B92E9B">
            <w:pPr>
              <w:pStyle w:val="Default"/>
              <w:rPr>
                <w:sz w:val="23"/>
                <w:szCs w:val="23"/>
              </w:rPr>
            </w:pPr>
            <w:r>
              <w:rPr>
                <w:sz w:val="23"/>
                <w:szCs w:val="23"/>
              </w:rPr>
              <w:t>6.</w:t>
            </w:r>
            <w:r w:rsidR="00502AD5">
              <w:rPr>
                <w:sz w:val="23"/>
                <w:szCs w:val="23"/>
              </w:rPr>
              <w:t xml:space="preserve">Обобщающее повторение </w:t>
            </w:r>
          </w:p>
        </w:tc>
        <w:tc>
          <w:tcPr>
            <w:tcW w:w="3208" w:type="dxa"/>
            <w:gridSpan w:val="3"/>
          </w:tcPr>
          <w:p w:rsidR="00502AD5" w:rsidRDefault="00502AD5">
            <w:pPr>
              <w:pStyle w:val="Default"/>
              <w:rPr>
                <w:sz w:val="23"/>
                <w:szCs w:val="23"/>
              </w:rPr>
            </w:pPr>
            <w:r>
              <w:rPr>
                <w:sz w:val="23"/>
                <w:szCs w:val="23"/>
              </w:rPr>
              <w:t xml:space="preserve">34 </w:t>
            </w:r>
          </w:p>
          <w:p w:rsidR="00B92E9B" w:rsidRDefault="00B92E9B">
            <w:pPr>
              <w:pStyle w:val="Default"/>
              <w:rPr>
                <w:sz w:val="23"/>
                <w:szCs w:val="23"/>
              </w:rPr>
            </w:pPr>
          </w:p>
          <w:p w:rsidR="00502AD5" w:rsidRDefault="00502AD5">
            <w:pPr>
              <w:pStyle w:val="Default"/>
              <w:rPr>
                <w:sz w:val="23"/>
                <w:szCs w:val="23"/>
              </w:rPr>
            </w:pPr>
            <w:r>
              <w:rPr>
                <w:sz w:val="23"/>
                <w:szCs w:val="23"/>
              </w:rPr>
              <w:t xml:space="preserve">15 </w:t>
            </w:r>
          </w:p>
          <w:p w:rsidR="00502AD5" w:rsidRDefault="00502AD5">
            <w:pPr>
              <w:pStyle w:val="Default"/>
              <w:rPr>
                <w:sz w:val="23"/>
                <w:szCs w:val="23"/>
              </w:rPr>
            </w:pPr>
          </w:p>
          <w:p w:rsidR="00502AD5" w:rsidRDefault="00502AD5">
            <w:pPr>
              <w:pStyle w:val="Default"/>
              <w:rPr>
                <w:sz w:val="23"/>
                <w:szCs w:val="23"/>
              </w:rPr>
            </w:pPr>
            <w:r>
              <w:rPr>
                <w:sz w:val="23"/>
                <w:szCs w:val="23"/>
              </w:rPr>
              <w:t>25</w:t>
            </w:r>
          </w:p>
          <w:p w:rsidR="00502AD5" w:rsidRDefault="00502AD5">
            <w:pPr>
              <w:pStyle w:val="Default"/>
              <w:rPr>
                <w:sz w:val="23"/>
                <w:szCs w:val="23"/>
              </w:rPr>
            </w:pPr>
          </w:p>
          <w:p w:rsidR="00502AD5" w:rsidRDefault="00B92E9B">
            <w:pPr>
              <w:pStyle w:val="Default"/>
              <w:rPr>
                <w:sz w:val="23"/>
                <w:szCs w:val="23"/>
              </w:rPr>
            </w:pPr>
            <w:r>
              <w:rPr>
                <w:sz w:val="23"/>
                <w:szCs w:val="23"/>
              </w:rPr>
              <w:t>15</w:t>
            </w:r>
          </w:p>
          <w:p w:rsidR="00B92E9B" w:rsidRDefault="00B92E9B" w:rsidP="00B92E9B">
            <w:pPr>
              <w:pStyle w:val="Default"/>
              <w:rPr>
                <w:sz w:val="23"/>
                <w:szCs w:val="23"/>
              </w:rPr>
            </w:pPr>
          </w:p>
          <w:p w:rsidR="00B92E9B" w:rsidRDefault="00B92E9B" w:rsidP="00B92E9B">
            <w:pPr>
              <w:pStyle w:val="Default"/>
              <w:rPr>
                <w:sz w:val="23"/>
                <w:szCs w:val="23"/>
              </w:rPr>
            </w:pPr>
            <w:r>
              <w:rPr>
                <w:sz w:val="23"/>
                <w:szCs w:val="23"/>
              </w:rPr>
              <w:t>5</w:t>
            </w:r>
          </w:p>
          <w:p w:rsidR="00B92E9B" w:rsidRDefault="00B92E9B" w:rsidP="00B92E9B">
            <w:pPr>
              <w:pStyle w:val="Default"/>
              <w:rPr>
                <w:sz w:val="23"/>
                <w:szCs w:val="23"/>
              </w:rPr>
            </w:pPr>
            <w:r>
              <w:rPr>
                <w:sz w:val="23"/>
                <w:szCs w:val="23"/>
              </w:rPr>
              <w:t>2</w:t>
            </w:r>
          </w:p>
        </w:tc>
      </w:tr>
      <w:tr w:rsidR="00502AD5" w:rsidTr="00502AD5">
        <w:tblPrEx>
          <w:tblCellMar>
            <w:top w:w="0" w:type="dxa"/>
            <w:bottom w:w="0" w:type="dxa"/>
          </w:tblCellMar>
        </w:tblPrEx>
        <w:trPr>
          <w:trHeight w:val="111"/>
        </w:trPr>
        <w:tc>
          <w:tcPr>
            <w:tcW w:w="4810" w:type="dxa"/>
            <w:gridSpan w:val="2"/>
          </w:tcPr>
          <w:p w:rsidR="00502AD5" w:rsidRDefault="00502AD5">
            <w:pPr>
              <w:pStyle w:val="Default"/>
              <w:rPr>
                <w:sz w:val="23"/>
                <w:szCs w:val="23"/>
              </w:rPr>
            </w:pPr>
            <w:r>
              <w:rPr>
                <w:sz w:val="23"/>
                <w:szCs w:val="23"/>
              </w:rPr>
              <w:t xml:space="preserve">Итого часов: </w:t>
            </w:r>
          </w:p>
        </w:tc>
        <w:tc>
          <w:tcPr>
            <w:tcW w:w="4810" w:type="dxa"/>
            <w:gridSpan w:val="4"/>
          </w:tcPr>
          <w:p w:rsidR="00502AD5" w:rsidRDefault="00B92E9B">
            <w:pPr>
              <w:pStyle w:val="Default"/>
              <w:rPr>
                <w:sz w:val="23"/>
                <w:szCs w:val="23"/>
              </w:rPr>
            </w:pPr>
            <w:r>
              <w:rPr>
                <w:b/>
                <w:bCs/>
                <w:sz w:val="23"/>
                <w:szCs w:val="23"/>
              </w:rPr>
              <w:t>96</w:t>
            </w:r>
            <w:r w:rsidR="00502AD5">
              <w:rPr>
                <w:b/>
                <w:bCs/>
                <w:sz w:val="23"/>
                <w:szCs w:val="23"/>
              </w:rPr>
              <w:t xml:space="preserve"> </w:t>
            </w:r>
          </w:p>
        </w:tc>
      </w:tr>
    </w:tbl>
    <w:p w:rsidR="00B92E9B" w:rsidRDefault="00B92E9B" w:rsidP="00B92E9B">
      <w:pPr>
        <w:pStyle w:val="Default"/>
      </w:pPr>
    </w:p>
    <w:p w:rsidR="00B92E9B" w:rsidRDefault="00B92E9B" w:rsidP="00B92E9B">
      <w:pPr>
        <w:pStyle w:val="Default"/>
      </w:pPr>
    </w:p>
    <w:p w:rsidR="00B92E9B" w:rsidRDefault="00B92E9B" w:rsidP="00B92E9B">
      <w:pPr>
        <w:pStyle w:val="Default"/>
        <w:rPr>
          <w:sz w:val="23"/>
          <w:szCs w:val="23"/>
        </w:rPr>
      </w:pPr>
      <w:r>
        <w:rPr>
          <w:b/>
          <w:bCs/>
          <w:sz w:val="23"/>
          <w:szCs w:val="23"/>
        </w:rPr>
        <w:t xml:space="preserve">4. Основные образовательные технологии. </w:t>
      </w:r>
    </w:p>
    <w:p w:rsidR="00B92E9B" w:rsidRDefault="00B92E9B" w:rsidP="00B92E9B">
      <w:pPr>
        <w:pStyle w:val="Default"/>
        <w:rPr>
          <w:sz w:val="23"/>
          <w:szCs w:val="23"/>
        </w:rPr>
      </w:pPr>
      <w:proofErr w:type="gramStart"/>
      <w:r>
        <w:rPr>
          <w:sz w:val="23"/>
          <w:szCs w:val="23"/>
        </w:rPr>
        <w:t xml:space="preserve">Наряду с традиционными технологиями обучениями, такими как лекция, диалог, беседа, дискуссия, диспут, семинар, консультация, практикум, применяются и новые, такие как технологии проблемного обучения, проектной деятельности школьников. </w:t>
      </w:r>
      <w:proofErr w:type="gramEnd"/>
    </w:p>
    <w:p w:rsidR="00B92E9B" w:rsidRDefault="00B92E9B" w:rsidP="00B92E9B">
      <w:pPr>
        <w:pStyle w:val="Default"/>
        <w:rPr>
          <w:sz w:val="23"/>
          <w:szCs w:val="23"/>
        </w:rPr>
      </w:pPr>
      <w:r>
        <w:rPr>
          <w:sz w:val="23"/>
          <w:szCs w:val="23"/>
        </w:rPr>
        <w:t xml:space="preserve">К комплексу методов, используемых на уроках, наблюдение, математический, статистический и прочие методы. Широко используются аудиовизуальные и информационные технологии обучения физики. </w:t>
      </w:r>
    </w:p>
    <w:p w:rsidR="00B92E9B" w:rsidRDefault="00B92E9B" w:rsidP="00B92E9B">
      <w:pPr>
        <w:pStyle w:val="Default"/>
        <w:rPr>
          <w:sz w:val="23"/>
          <w:szCs w:val="23"/>
        </w:rPr>
      </w:pPr>
      <w:r>
        <w:rPr>
          <w:sz w:val="23"/>
          <w:szCs w:val="23"/>
        </w:rPr>
        <w:t xml:space="preserve">Применяются варианты индивидуального, индивидуально-группового, группового и коллективного способа обучения. </w:t>
      </w:r>
    </w:p>
    <w:p w:rsidR="00B92E9B" w:rsidRDefault="00B92E9B" w:rsidP="00B92E9B">
      <w:pPr>
        <w:pStyle w:val="Default"/>
        <w:rPr>
          <w:sz w:val="23"/>
          <w:szCs w:val="23"/>
        </w:rPr>
      </w:pPr>
      <w:r>
        <w:rPr>
          <w:b/>
          <w:bCs/>
          <w:sz w:val="23"/>
          <w:szCs w:val="23"/>
        </w:rPr>
        <w:t xml:space="preserve">5. Требования к результатам освоения учебного предмета: </w:t>
      </w:r>
    </w:p>
    <w:p w:rsidR="00B92E9B" w:rsidRDefault="00B92E9B" w:rsidP="00B92E9B">
      <w:pPr>
        <w:pStyle w:val="Default"/>
        <w:rPr>
          <w:sz w:val="23"/>
          <w:szCs w:val="23"/>
        </w:rPr>
      </w:pPr>
    </w:p>
    <w:p w:rsidR="00B92E9B" w:rsidRDefault="00B92E9B" w:rsidP="00B92E9B">
      <w:pPr>
        <w:pStyle w:val="Default"/>
        <w:rPr>
          <w:sz w:val="23"/>
          <w:szCs w:val="23"/>
        </w:rPr>
      </w:pPr>
      <w:r>
        <w:rPr>
          <w:b/>
          <w:bCs/>
          <w:sz w:val="23"/>
          <w:szCs w:val="23"/>
        </w:rPr>
        <w:t xml:space="preserve">Личностным </w:t>
      </w:r>
      <w:r>
        <w:rPr>
          <w:sz w:val="23"/>
          <w:szCs w:val="23"/>
        </w:rPr>
        <w:t xml:space="preserve">результатам обучения физике в основной школе относятся: </w:t>
      </w:r>
    </w:p>
    <w:p w:rsidR="00B92E9B" w:rsidRDefault="00B92E9B" w:rsidP="00B92E9B">
      <w:pPr>
        <w:pStyle w:val="Default"/>
        <w:spacing w:after="45"/>
        <w:rPr>
          <w:sz w:val="23"/>
          <w:szCs w:val="23"/>
        </w:rPr>
      </w:pPr>
      <w:r>
        <w:rPr>
          <w:sz w:val="23"/>
          <w:szCs w:val="23"/>
        </w:rPr>
        <w:t xml:space="preserve"> мотивация образовательной деятельности школьников; </w:t>
      </w:r>
    </w:p>
    <w:p w:rsidR="00B92E9B" w:rsidRDefault="00B92E9B" w:rsidP="00B92E9B">
      <w:pPr>
        <w:pStyle w:val="Default"/>
        <w:spacing w:after="45"/>
        <w:rPr>
          <w:sz w:val="23"/>
          <w:szCs w:val="23"/>
        </w:rPr>
      </w:pPr>
      <w:r>
        <w:rPr>
          <w:sz w:val="23"/>
          <w:szCs w:val="23"/>
        </w:rPr>
        <w:t xml:space="preserve"> </w:t>
      </w:r>
      <w:proofErr w:type="spellStart"/>
      <w:r>
        <w:rPr>
          <w:sz w:val="23"/>
          <w:szCs w:val="23"/>
        </w:rPr>
        <w:t>сформированность</w:t>
      </w:r>
      <w:proofErr w:type="spellEnd"/>
      <w:r>
        <w:rPr>
          <w:sz w:val="23"/>
          <w:szCs w:val="23"/>
        </w:rPr>
        <w:t xml:space="preserve"> познавательных интересов и познавательных возможностей учащихся; </w:t>
      </w:r>
    </w:p>
    <w:p w:rsidR="00B92E9B" w:rsidRDefault="00B92E9B" w:rsidP="00B92E9B">
      <w:pPr>
        <w:pStyle w:val="Default"/>
        <w:spacing w:after="45"/>
        <w:rPr>
          <w:sz w:val="23"/>
          <w:szCs w:val="23"/>
        </w:rPr>
      </w:pPr>
      <w:r>
        <w:rPr>
          <w:sz w:val="23"/>
          <w:szCs w:val="23"/>
        </w:rPr>
        <w:t xml:space="preserve"> убеждённость в возможности познания природы, уважение к творцам науки и техники, отношение к физике как элементу общечеловеческой культуры; </w:t>
      </w:r>
    </w:p>
    <w:p w:rsidR="00B92E9B" w:rsidRDefault="00B92E9B" w:rsidP="00B92E9B">
      <w:pPr>
        <w:pStyle w:val="Default"/>
        <w:spacing w:after="45"/>
        <w:rPr>
          <w:sz w:val="23"/>
          <w:szCs w:val="23"/>
        </w:rPr>
      </w:pPr>
      <w:r>
        <w:rPr>
          <w:sz w:val="23"/>
          <w:szCs w:val="23"/>
        </w:rPr>
        <w:lastRenderedPageBreak/>
        <w:t xml:space="preserve"> готовность к выбору жизненного пути в соответствии с собственными интересами, склонностями и возможностями; </w:t>
      </w:r>
    </w:p>
    <w:p w:rsidR="00B92E9B" w:rsidRDefault="00B92E9B" w:rsidP="00B92E9B">
      <w:pPr>
        <w:pStyle w:val="Default"/>
        <w:rPr>
          <w:sz w:val="23"/>
          <w:szCs w:val="23"/>
        </w:rPr>
      </w:pPr>
      <w:r>
        <w:rPr>
          <w:sz w:val="23"/>
          <w:szCs w:val="23"/>
        </w:rPr>
        <w:t xml:space="preserve"> самостоятельность в приобретении новых знаний и практических умений. </w:t>
      </w:r>
    </w:p>
    <w:p w:rsidR="00B92E9B" w:rsidRDefault="00B92E9B" w:rsidP="00B92E9B">
      <w:pPr>
        <w:pStyle w:val="Default"/>
        <w:rPr>
          <w:sz w:val="23"/>
          <w:szCs w:val="23"/>
        </w:rPr>
      </w:pPr>
    </w:p>
    <w:p w:rsidR="00B92E9B" w:rsidRDefault="00B92E9B" w:rsidP="00B92E9B">
      <w:pPr>
        <w:pStyle w:val="Default"/>
        <w:rPr>
          <w:sz w:val="23"/>
          <w:szCs w:val="23"/>
        </w:rPr>
      </w:pPr>
      <w:r>
        <w:rPr>
          <w:b/>
          <w:bCs/>
          <w:sz w:val="23"/>
          <w:szCs w:val="23"/>
        </w:rPr>
        <w:t xml:space="preserve">Предметным результатам </w:t>
      </w:r>
      <w:r>
        <w:rPr>
          <w:sz w:val="23"/>
          <w:szCs w:val="23"/>
        </w:rPr>
        <w:t xml:space="preserve">обучения физике в основной школе являются: </w:t>
      </w:r>
    </w:p>
    <w:p w:rsidR="00B92E9B" w:rsidRDefault="00B92E9B" w:rsidP="00B92E9B">
      <w:pPr>
        <w:pStyle w:val="Default"/>
        <w:rPr>
          <w:sz w:val="23"/>
          <w:szCs w:val="23"/>
        </w:rPr>
      </w:pPr>
      <w:proofErr w:type="gramStart"/>
      <w:r>
        <w:rPr>
          <w:sz w:val="23"/>
          <w:szCs w:val="23"/>
        </w:rPr>
        <w:t> понимание, а также умение объяснять 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электризация тел, нагревание проводника электрическим</w:t>
      </w:r>
      <w:proofErr w:type="gramEnd"/>
      <w:r>
        <w:rPr>
          <w:sz w:val="23"/>
          <w:szCs w:val="23"/>
        </w:rPr>
        <w:t xml:space="preserve"> током, электромагнитная индукция, </w:t>
      </w:r>
    </w:p>
    <w:p w:rsidR="00B92E9B" w:rsidRDefault="00B92E9B" w:rsidP="00B92E9B">
      <w:pPr>
        <w:pStyle w:val="Default"/>
      </w:pPr>
    </w:p>
    <w:p w:rsidR="00B92E9B" w:rsidRDefault="00B92E9B" w:rsidP="00B92E9B">
      <w:pPr>
        <w:pStyle w:val="Default"/>
        <w:spacing w:after="49"/>
        <w:rPr>
          <w:sz w:val="23"/>
          <w:szCs w:val="23"/>
        </w:rPr>
      </w:pPr>
      <w:r>
        <w:rPr>
          <w:sz w:val="23"/>
          <w:szCs w:val="23"/>
        </w:rPr>
        <w:t xml:space="preserve">образование тени, отражение и преломление света, дисперсия света, излучение и поглощение энергии атомом вещества, радиоактивность; </w:t>
      </w:r>
    </w:p>
    <w:p w:rsidR="00B92E9B" w:rsidRDefault="00B92E9B" w:rsidP="00B92E9B">
      <w:pPr>
        <w:pStyle w:val="Default"/>
        <w:spacing w:after="49"/>
        <w:rPr>
          <w:sz w:val="23"/>
          <w:szCs w:val="23"/>
        </w:rPr>
      </w:pPr>
      <w:proofErr w:type="gramStart"/>
      <w:r>
        <w:rPr>
          <w:sz w:val="23"/>
          <w:szCs w:val="23"/>
        </w:rPr>
        <w:t xml:space="preserve"> умение измерять и находить: расстояния, промежутки времени, скорость, ускорение, массу, плотность вещества, силу, работу силы, мощность, кинетическую и потенциальную 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 </w:t>
      </w:r>
      <w:proofErr w:type="gramEnd"/>
    </w:p>
    <w:p w:rsidR="00B92E9B" w:rsidRDefault="00B92E9B" w:rsidP="00B92E9B">
      <w:pPr>
        <w:pStyle w:val="Default"/>
        <w:spacing w:after="49"/>
        <w:rPr>
          <w:sz w:val="23"/>
          <w:szCs w:val="23"/>
        </w:rPr>
      </w:pPr>
      <w:proofErr w:type="gramStart"/>
      <w:r>
        <w:rPr>
          <w:sz w:val="23"/>
          <w:szCs w:val="23"/>
        </w:rPr>
        <w:t> владение экспериментальным методом исследования 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w:t>
      </w:r>
      <w:proofErr w:type="gramEnd"/>
      <w:r>
        <w:rPr>
          <w:sz w:val="23"/>
          <w:szCs w:val="23"/>
        </w:rPr>
        <w:t xml:space="preserve"> индукционного тока в контуре от скорости изменения магнитного потока через контур, угла отражения от угла падения света; </w:t>
      </w:r>
    </w:p>
    <w:p w:rsidR="00B92E9B" w:rsidRDefault="00B92E9B" w:rsidP="00B92E9B">
      <w:pPr>
        <w:pStyle w:val="Default"/>
        <w:spacing w:after="49"/>
        <w:rPr>
          <w:sz w:val="23"/>
          <w:szCs w:val="23"/>
        </w:rPr>
      </w:pPr>
      <w:r>
        <w:rPr>
          <w:sz w:val="23"/>
          <w:szCs w:val="23"/>
        </w:rPr>
        <w:t xml:space="preserve"> понимание смысла основных физических законов и умение применять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w:t>
      </w:r>
      <w:proofErr w:type="gramStart"/>
      <w:r>
        <w:rPr>
          <w:sz w:val="23"/>
          <w:szCs w:val="23"/>
        </w:rPr>
        <w:t>Джоуля-Ленца</w:t>
      </w:r>
      <w:proofErr w:type="gramEnd"/>
      <w:r>
        <w:rPr>
          <w:sz w:val="23"/>
          <w:szCs w:val="23"/>
        </w:rPr>
        <w:t xml:space="preserve">, законы распространения, отражения и преломления света; </w:t>
      </w:r>
    </w:p>
    <w:p w:rsidR="00B92E9B" w:rsidRDefault="00B92E9B" w:rsidP="00B92E9B">
      <w:pPr>
        <w:pStyle w:val="Default"/>
        <w:spacing w:after="49"/>
        <w:rPr>
          <w:sz w:val="23"/>
          <w:szCs w:val="23"/>
        </w:rPr>
      </w:pPr>
      <w:r>
        <w:rPr>
          <w:sz w:val="23"/>
          <w:szCs w:val="23"/>
        </w:rPr>
        <w:t xml:space="preserve"> понимание принципов действия 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 </w:t>
      </w:r>
    </w:p>
    <w:p w:rsidR="00B92E9B" w:rsidRDefault="00B92E9B" w:rsidP="00B92E9B">
      <w:pPr>
        <w:pStyle w:val="Default"/>
        <w:rPr>
          <w:sz w:val="23"/>
          <w:szCs w:val="23"/>
        </w:rPr>
      </w:pPr>
      <w:r>
        <w:rPr>
          <w:sz w:val="23"/>
          <w:szCs w:val="23"/>
        </w:rPr>
        <w:t xml:space="preserve"> умение использовать полученные знания, умения и навыки в повседневной жизни. </w:t>
      </w:r>
    </w:p>
    <w:p w:rsidR="00B92E9B" w:rsidRDefault="00B92E9B" w:rsidP="00B92E9B">
      <w:pPr>
        <w:pStyle w:val="Default"/>
        <w:rPr>
          <w:sz w:val="23"/>
          <w:szCs w:val="23"/>
        </w:rPr>
      </w:pPr>
      <w:r>
        <w:rPr>
          <w:b/>
          <w:bCs/>
          <w:sz w:val="23"/>
          <w:szCs w:val="23"/>
        </w:rPr>
        <w:t xml:space="preserve">Общим предметным результатам </w:t>
      </w:r>
      <w:r>
        <w:rPr>
          <w:sz w:val="23"/>
          <w:szCs w:val="23"/>
        </w:rPr>
        <w:t xml:space="preserve">обучения физике в основной школе, основанными на частных предметных результатах, являются: </w:t>
      </w:r>
    </w:p>
    <w:p w:rsidR="00B92E9B" w:rsidRDefault="00B92E9B" w:rsidP="00B92E9B">
      <w:pPr>
        <w:pStyle w:val="Default"/>
        <w:spacing w:after="44"/>
        <w:rPr>
          <w:sz w:val="23"/>
          <w:szCs w:val="23"/>
        </w:rPr>
      </w:pPr>
      <w:r>
        <w:rPr>
          <w:sz w:val="23"/>
          <w:szCs w:val="23"/>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B92E9B" w:rsidRDefault="00B92E9B" w:rsidP="00B92E9B">
      <w:pPr>
        <w:pStyle w:val="Default"/>
        <w:spacing w:after="44"/>
        <w:rPr>
          <w:sz w:val="23"/>
          <w:szCs w:val="23"/>
        </w:rPr>
      </w:pPr>
      <w:r>
        <w:rPr>
          <w:sz w:val="23"/>
          <w:szCs w:val="23"/>
        </w:rPr>
        <w:t xml:space="preserve"> умения пользоваться методами научного исследования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 </w:t>
      </w:r>
    </w:p>
    <w:p w:rsidR="00B92E9B" w:rsidRDefault="00B92E9B" w:rsidP="00B92E9B">
      <w:pPr>
        <w:pStyle w:val="Default"/>
        <w:spacing w:after="44"/>
        <w:rPr>
          <w:sz w:val="23"/>
          <w:szCs w:val="23"/>
        </w:rPr>
      </w:pPr>
      <w:r>
        <w:rPr>
          <w:sz w:val="23"/>
          <w:szCs w:val="23"/>
        </w:rPr>
        <w:t xml:space="preserve"> умения применять полученные знания на практике для решения физических задач и задач повседневной жизни, для обеспечения безопасности своей жизни и жизни окружающих людей, рационального природопользования и охраны окружающей среды; </w:t>
      </w:r>
    </w:p>
    <w:p w:rsidR="00B92E9B" w:rsidRDefault="00B92E9B" w:rsidP="00B92E9B">
      <w:pPr>
        <w:pStyle w:val="Default"/>
        <w:spacing w:after="44"/>
        <w:rPr>
          <w:sz w:val="23"/>
          <w:szCs w:val="23"/>
        </w:rPr>
      </w:pPr>
      <w:r>
        <w:rPr>
          <w:sz w:val="23"/>
          <w:szCs w:val="23"/>
        </w:rPr>
        <w:t xml:space="preserve">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B92E9B" w:rsidRDefault="00B92E9B" w:rsidP="00B92E9B">
      <w:pPr>
        <w:pStyle w:val="Default"/>
        <w:spacing w:after="44"/>
        <w:rPr>
          <w:sz w:val="23"/>
          <w:szCs w:val="23"/>
        </w:rPr>
      </w:pPr>
      <w:r>
        <w:rPr>
          <w:sz w:val="23"/>
          <w:szCs w:val="23"/>
        </w:rPr>
        <w:lastRenderedPageBreak/>
        <w:t xml:space="preserve"> развитое теоретическое мышление, 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 </w:t>
      </w:r>
    </w:p>
    <w:p w:rsidR="00B92E9B" w:rsidRDefault="00B92E9B" w:rsidP="00B92E9B">
      <w:pPr>
        <w:pStyle w:val="Default"/>
        <w:rPr>
          <w:sz w:val="23"/>
          <w:szCs w:val="23"/>
        </w:rPr>
      </w:pPr>
      <w:r>
        <w:rPr>
          <w:sz w:val="23"/>
          <w:szCs w:val="23"/>
        </w:rPr>
        <w:t xml:space="preserve"> коммуникативные умения 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 </w:t>
      </w:r>
    </w:p>
    <w:p w:rsidR="00B92E9B" w:rsidRDefault="00B92E9B" w:rsidP="00B92E9B">
      <w:pPr>
        <w:pStyle w:val="Default"/>
        <w:rPr>
          <w:sz w:val="23"/>
          <w:szCs w:val="23"/>
        </w:rPr>
      </w:pPr>
    </w:p>
    <w:p w:rsidR="00B92E9B" w:rsidRDefault="00B92E9B" w:rsidP="00B92E9B">
      <w:pPr>
        <w:pStyle w:val="Default"/>
        <w:rPr>
          <w:sz w:val="23"/>
          <w:szCs w:val="23"/>
        </w:rPr>
      </w:pPr>
      <w:proofErr w:type="spellStart"/>
      <w:r>
        <w:rPr>
          <w:b/>
          <w:bCs/>
          <w:sz w:val="23"/>
          <w:szCs w:val="23"/>
        </w:rPr>
        <w:t>Метапредметным</w:t>
      </w:r>
      <w:proofErr w:type="spellEnd"/>
      <w:r>
        <w:rPr>
          <w:b/>
          <w:bCs/>
          <w:sz w:val="23"/>
          <w:szCs w:val="23"/>
        </w:rPr>
        <w:t xml:space="preserve"> результатам </w:t>
      </w:r>
      <w:r>
        <w:rPr>
          <w:sz w:val="23"/>
          <w:szCs w:val="23"/>
        </w:rPr>
        <w:t xml:space="preserve">обучения физике в основной школе являются: </w:t>
      </w:r>
    </w:p>
    <w:p w:rsidR="00B92E9B" w:rsidRDefault="00B92E9B" w:rsidP="00B92E9B">
      <w:pPr>
        <w:pStyle w:val="Default"/>
        <w:rPr>
          <w:sz w:val="23"/>
          <w:szCs w:val="23"/>
        </w:rPr>
      </w:pPr>
      <w:r>
        <w:rPr>
          <w:sz w:val="23"/>
          <w:szCs w:val="23"/>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 </w:t>
      </w:r>
    </w:p>
    <w:p w:rsidR="00667318" w:rsidRDefault="00667318"/>
    <w:sectPr w:rsidR="0066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D5"/>
    <w:rsid w:val="00280A62"/>
    <w:rsid w:val="00502AD5"/>
    <w:rsid w:val="00667318"/>
    <w:rsid w:val="00B9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2A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2A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2021-02-05T08:06:00Z</dcterms:created>
  <dcterms:modified xsi:type="dcterms:W3CDTF">2021-02-05T08:29:00Z</dcterms:modified>
</cp:coreProperties>
</file>