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E46" w:rsidRDefault="00046E46" w:rsidP="009414AE">
      <w:pPr>
        <w:shd w:val="clear" w:color="auto" w:fill="FFFFFF"/>
        <w:spacing w:after="150" w:line="240" w:lineRule="auto"/>
        <w:jc w:val="center"/>
        <w:rPr>
          <w:rFonts w:ascii="Arial" w:eastAsia="Times New Roman" w:hAnsi="Arial" w:cs="Arial"/>
          <w:b/>
          <w:bCs/>
          <w:color w:val="000000"/>
          <w:sz w:val="21"/>
          <w:szCs w:val="21"/>
          <w:lang w:eastAsia="ru-RU"/>
        </w:rPr>
      </w:pPr>
    </w:p>
    <w:p w:rsidR="00046E46" w:rsidRDefault="00046E46" w:rsidP="009414AE">
      <w:pPr>
        <w:shd w:val="clear" w:color="auto" w:fill="FFFFFF"/>
        <w:spacing w:after="150" w:line="240" w:lineRule="auto"/>
        <w:jc w:val="center"/>
        <w:rPr>
          <w:rFonts w:ascii="Arial" w:eastAsia="Times New Roman" w:hAnsi="Arial" w:cs="Arial"/>
          <w:b/>
          <w:bCs/>
          <w:color w:val="000000"/>
          <w:sz w:val="21"/>
          <w:szCs w:val="21"/>
          <w:lang w:eastAsia="ru-RU"/>
        </w:rPr>
      </w:pPr>
    </w:p>
    <w:p w:rsidR="00046E46" w:rsidRDefault="00046E46" w:rsidP="009414AE">
      <w:pPr>
        <w:shd w:val="clear" w:color="auto" w:fill="FFFFFF"/>
        <w:spacing w:after="150" w:line="240" w:lineRule="auto"/>
        <w:jc w:val="center"/>
        <w:rPr>
          <w:rFonts w:ascii="Arial" w:eastAsia="Times New Roman" w:hAnsi="Arial" w:cs="Arial"/>
          <w:b/>
          <w:bCs/>
          <w:color w:val="000000"/>
          <w:sz w:val="21"/>
          <w:szCs w:val="21"/>
          <w:lang w:eastAsia="ru-RU"/>
        </w:rPr>
      </w:pPr>
    </w:p>
    <w:p w:rsidR="00046E46" w:rsidRDefault="00046E46" w:rsidP="009414AE">
      <w:pPr>
        <w:shd w:val="clear" w:color="auto" w:fill="FFFFFF"/>
        <w:spacing w:after="150" w:line="240" w:lineRule="auto"/>
        <w:jc w:val="center"/>
        <w:rPr>
          <w:rFonts w:ascii="Arial" w:eastAsia="Times New Roman" w:hAnsi="Arial" w:cs="Arial"/>
          <w:b/>
          <w:bCs/>
          <w:color w:val="000000"/>
          <w:sz w:val="21"/>
          <w:szCs w:val="21"/>
          <w:lang w:eastAsia="ru-RU"/>
        </w:rPr>
      </w:pPr>
    </w:p>
    <w:p w:rsidR="00046E46" w:rsidRDefault="00046E46" w:rsidP="009414AE">
      <w:pPr>
        <w:shd w:val="clear" w:color="auto" w:fill="FFFFFF"/>
        <w:spacing w:after="150" w:line="240" w:lineRule="auto"/>
        <w:jc w:val="center"/>
        <w:rPr>
          <w:rFonts w:ascii="Arial" w:eastAsia="Times New Roman" w:hAnsi="Arial" w:cs="Arial"/>
          <w:b/>
          <w:bCs/>
          <w:color w:val="000000"/>
          <w:sz w:val="21"/>
          <w:szCs w:val="21"/>
          <w:lang w:eastAsia="ru-RU"/>
        </w:rPr>
      </w:pPr>
    </w:p>
    <w:p w:rsidR="00046E46" w:rsidRDefault="00046E46" w:rsidP="009414AE">
      <w:pPr>
        <w:shd w:val="clear" w:color="auto" w:fill="FFFFFF"/>
        <w:spacing w:after="150" w:line="240" w:lineRule="auto"/>
        <w:jc w:val="center"/>
        <w:rPr>
          <w:rFonts w:ascii="Arial" w:eastAsia="Times New Roman" w:hAnsi="Arial" w:cs="Arial"/>
          <w:b/>
          <w:bCs/>
          <w:color w:val="000000"/>
          <w:sz w:val="21"/>
          <w:szCs w:val="21"/>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
          <w:bCs/>
          <w:color w:val="000000"/>
          <w:sz w:val="24"/>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
          <w:bCs/>
          <w:color w:val="000000"/>
          <w:sz w:val="24"/>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
          <w:bCs/>
          <w:color w:val="000000"/>
          <w:sz w:val="24"/>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
          <w:bCs/>
          <w:color w:val="000000"/>
          <w:sz w:val="24"/>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
          <w:bCs/>
          <w:color w:val="000000"/>
          <w:sz w:val="24"/>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
          <w:bCs/>
          <w:color w:val="000000"/>
          <w:sz w:val="24"/>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
          <w:bCs/>
          <w:color w:val="000000"/>
          <w:sz w:val="24"/>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
          <w:bCs/>
          <w:color w:val="000000"/>
          <w:sz w:val="24"/>
          <w:szCs w:val="24"/>
          <w:highlight w:val="white"/>
          <w:lang w:eastAsia="ru-RU"/>
        </w:rPr>
      </w:pPr>
    </w:p>
    <w:p w:rsidR="00046E46" w:rsidRPr="00046E46" w:rsidRDefault="00046E46" w:rsidP="00046E46">
      <w:pPr>
        <w:autoSpaceDE w:val="0"/>
        <w:autoSpaceDN w:val="0"/>
        <w:adjustRightInd w:val="0"/>
        <w:spacing w:after="0" w:line="240" w:lineRule="auto"/>
        <w:rPr>
          <w:rFonts w:ascii="Verdana" w:eastAsia="Times New Roman" w:hAnsi="Verdana" w:cs="Times New Roman CYR"/>
          <w:b/>
          <w:bCs/>
          <w:color w:val="000000"/>
          <w:sz w:val="40"/>
          <w:szCs w:val="24"/>
          <w:highlight w:val="white"/>
          <w:lang w:eastAsia="ru-RU"/>
        </w:rPr>
      </w:pPr>
      <w:r w:rsidRPr="00046E46">
        <w:rPr>
          <w:rFonts w:ascii="Verdana" w:eastAsia="Times New Roman" w:hAnsi="Verdana" w:cs="Times New Roman CYR"/>
          <w:b/>
          <w:bCs/>
          <w:color w:val="000000"/>
          <w:sz w:val="40"/>
          <w:szCs w:val="24"/>
          <w:highlight w:val="white"/>
          <w:lang w:eastAsia="ru-RU"/>
        </w:rPr>
        <w:t xml:space="preserve"> </w:t>
      </w:r>
    </w:p>
    <w:p w:rsidR="00046E46" w:rsidRPr="00046E46" w:rsidRDefault="00046E46" w:rsidP="00046E46">
      <w:pPr>
        <w:autoSpaceDE w:val="0"/>
        <w:autoSpaceDN w:val="0"/>
        <w:adjustRightInd w:val="0"/>
        <w:spacing w:after="0" w:line="240" w:lineRule="auto"/>
        <w:rPr>
          <w:rFonts w:ascii="Verdana" w:eastAsia="Times New Roman" w:hAnsi="Verdana" w:cs="Times New Roman CYR"/>
          <w:b/>
          <w:bCs/>
          <w:color w:val="000000"/>
          <w:sz w:val="40"/>
          <w:szCs w:val="24"/>
          <w:highlight w:val="white"/>
          <w:lang w:eastAsia="ru-RU"/>
        </w:rPr>
      </w:pPr>
      <w:r w:rsidRPr="00046E46">
        <w:rPr>
          <w:rFonts w:ascii="Verdana" w:eastAsia="Times New Roman" w:hAnsi="Verdana" w:cs="Times New Roman CYR"/>
          <w:b/>
          <w:bCs/>
          <w:color w:val="000000"/>
          <w:sz w:val="40"/>
          <w:szCs w:val="24"/>
          <w:highlight w:val="white"/>
          <w:lang w:eastAsia="ru-RU"/>
        </w:rPr>
        <w:t xml:space="preserve">  Аннотация к рабочим программам </w:t>
      </w: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
          <w:bCs/>
          <w:color w:val="000000"/>
          <w:sz w:val="40"/>
          <w:szCs w:val="24"/>
          <w:highlight w:val="white"/>
          <w:lang w:eastAsia="ru-RU"/>
        </w:rPr>
      </w:pPr>
      <w:r w:rsidRPr="00046E46">
        <w:rPr>
          <w:rFonts w:ascii="Verdana" w:eastAsia="Times New Roman" w:hAnsi="Verdana" w:cs="Times New Roman CYR"/>
          <w:b/>
          <w:bCs/>
          <w:color w:val="000000"/>
          <w:sz w:val="40"/>
          <w:szCs w:val="24"/>
          <w:highlight w:val="white"/>
          <w:lang w:eastAsia="ru-RU"/>
        </w:rPr>
        <w:t>по английскому языку</w:t>
      </w: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
          <w:bCs/>
          <w:color w:val="000000"/>
          <w:sz w:val="40"/>
          <w:szCs w:val="24"/>
          <w:highlight w:val="white"/>
          <w:lang w:eastAsia="ru-RU"/>
        </w:rPr>
      </w:pPr>
      <w:r>
        <w:rPr>
          <w:rFonts w:ascii="Verdana" w:eastAsia="Times New Roman" w:hAnsi="Verdana" w:cs="Times New Roman CYR"/>
          <w:b/>
          <w:bCs/>
          <w:color w:val="000000"/>
          <w:sz w:val="40"/>
          <w:szCs w:val="24"/>
          <w:highlight w:val="white"/>
          <w:lang w:eastAsia="ru-RU"/>
        </w:rPr>
        <w:t>(5-9</w:t>
      </w:r>
      <w:r w:rsidRPr="00046E46">
        <w:rPr>
          <w:rFonts w:ascii="Verdana" w:eastAsia="Times New Roman" w:hAnsi="Verdana" w:cs="Times New Roman CYR"/>
          <w:b/>
          <w:bCs/>
          <w:color w:val="000000"/>
          <w:sz w:val="40"/>
          <w:szCs w:val="24"/>
          <w:highlight w:val="white"/>
          <w:lang w:eastAsia="ru-RU"/>
        </w:rPr>
        <w:t xml:space="preserve"> классы)</w:t>
      </w: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
          <w:bCs/>
          <w:color w:val="000000"/>
          <w:sz w:val="40"/>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
          <w:bCs/>
          <w:color w:val="000000"/>
          <w:sz w:val="40"/>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
          <w:bCs/>
          <w:color w:val="000000"/>
          <w:sz w:val="40"/>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
          <w:bCs/>
          <w:color w:val="000000"/>
          <w:sz w:val="40"/>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
          <w:bCs/>
          <w:color w:val="000000"/>
          <w:sz w:val="40"/>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
          <w:bCs/>
          <w:color w:val="000000"/>
          <w:sz w:val="40"/>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
          <w:bCs/>
          <w:color w:val="000000"/>
          <w:sz w:val="40"/>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Cs/>
          <w:color w:val="000000"/>
          <w:sz w:val="28"/>
          <w:szCs w:val="24"/>
          <w:highlight w:val="white"/>
          <w:lang w:eastAsia="ru-RU"/>
        </w:rPr>
      </w:pPr>
      <w:r w:rsidRPr="00046E46">
        <w:rPr>
          <w:rFonts w:ascii="Verdana" w:eastAsia="Times New Roman" w:hAnsi="Verdana" w:cs="Times New Roman CYR"/>
          <w:bCs/>
          <w:color w:val="000000"/>
          <w:sz w:val="28"/>
          <w:szCs w:val="24"/>
          <w:highlight w:val="white"/>
          <w:lang w:eastAsia="ru-RU"/>
        </w:rPr>
        <w:t xml:space="preserve">                                 </w:t>
      </w: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Cs/>
          <w:color w:val="000000"/>
          <w:sz w:val="28"/>
          <w:szCs w:val="24"/>
          <w:highlight w:val="white"/>
          <w:lang w:eastAsia="ru-RU"/>
        </w:rPr>
      </w:pPr>
      <w:r>
        <w:rPr>
          <w:rFonts w:ascii="Verdana" w:eastAsia="Times New Roman" w:hAnsi="Verdana" w:cs="Times New Roman CYR"/>
          <w:bCs/>
          <w:color w:val="000000"/>
          <w:sz w:val="28"/>
          <w:szCs w:val="24"/>
          <w:highlight w:val="white"/>
          <w:lang w:eastAsia="ru-RU"/>
        </w:rPr>
        <w:t xml:space="preserve">                                     </w:t>
      </w:r>
      <w:r w:rsidRPr="00046E46">
        <w:rPr>
          <w:rFonts w:ascii="Verdana" w:eastAsia="Times New Roman" w:hAnsi="Verdana" w:cs="Times New Roman CYR"/>
          <w:bCs/>
          <w:color w:val="000000"/>
          <w:sz w:val="28"/>
          <w:szCs w:val="24"/>
          <w:highlight w:val="white"/>
          <w:lang w:eastAsia="ru-RU"/>
        </w:rPr>
        <w:t xml:space="preserve"> </w:t>
      </w:r>
      <w:proofErr w:type="spellStart"/>
      <w:r w:rsidRPr="00046E46">
        <w:rPr>
          <w:rFonts w:ascii="Verdana" w:eastAsia="Times New Roman" w:hAnsi="Verdana" w:cs="Times New Roman CYR"/>
          <w:bCs/>
          <w:color w:val="000000"/>
          <w:sz w:val="24"/>
          <w:szCs w:val="24"/>
          <w:highlight w:val="white"/>
          <w:lang w:eastAsia="ru-RU"/>
        </w:rPr>
        <w:t>Учитель</w:t>
      </w:r>
      <w:proofErr w:type="gramStart"/>
      <w:r w:rsidRPr="00046E46">
        <w:rPr>
          <w:rFonts w:ascii="Verdana" w:eastAsia="Times New Roman" w:hAnsi="Verdana" w:cs="Times New Roman CYR"/>
          <w:bCs/>
          <w:color w:val="000000"/>
          <w:sz w:val="24"/>
          <w:szCs w:val="24"/>
          <w:highlight w:val="white"/>
          <w:lang w:eastAsia="ru-RU"/>
        </w:rPr>
        <w:t>:А</w:t>
      </w:r>
      <w:proofErr w:type="gramEnd"/>
      <w:r w:rsidRPr="00046E46">
        <w:rPr>
          <w:rFonts w:ascii="Verdana" w:eastAsia="Times New Roman" w:hAnsi="Verdana" w:cs="Times New Roman CYR"/>
          <w:bCs/>
          <w:color w:val="000000"/>
          <w:sz w:val="24"/>
          <w:szCs w:val="24"/>
          <w:highlight w:val="white"/>
          <w:lang w:eastAsia="ru-RU"/>
        </w:rPr>
        <w:t>бдулгапова</w:t>
      </w:r>
      <w:proofErr w:type="spellEnd"/>
      <w:r w:rsidRPr="00046E46">
        <w:rPr>
          <w:rFonts w:ascii="Verdana" w:eastAsia="Times New Roman" w:hAnsi="Verdana" w:cs="Times New Roman CYR"/>
          <w:bCs/>
          <w:color w:val="000000"/>
          <w:sz w:val="24"/>
          <w:szCs w:val="24"/>
          <w:highlight w:val="white"/>
          <w:lang w:eastAsia="ru-RU"/>
        </w:rPr>
        <w:t xml:space="preserve"> </w:t>
      </w:r>
      <w:proofErr w:type="spellStart"/>
      <w:r w:rsidRPr="00046E46">
        <w:rPr>
          <w:rFonts w:ascii="Verdana" w:eastAsia="Times New Roman" w:hAnsi="Verdana" w:cs="Times New Roman CYR"/>
          <w:bCs/>
          <w:color w:val="000000"/>
          <w:sz w:val="24"/>
          <w:szCs w:val="24"/>
          <w:highlight w:val="white"/>
          <w:lang w:eastAsia="ru-RU"/>
        </w:rPr>
        <w:t>Насият</w:t>
      </w:r>
      <w:proofErr w:type="spellEnd"/>
      <w:r w:rsidRPr="00046E46">
        <w:rPr>
          <w:rFonts w:ascii="Verdana" w:eastAsia="Times New Roman" w:hAnsi="Verdana" w:cs="Times New Roman CYR"/>
          <w:bCs/>
          <w:color w:val="000000"/>
          <w:sz w:val="24"/>
          <w:szCs w:val="24"/>
          <w:highlight w:val="white"/>
          <w:lang w:eastAsia="ru-RU"/>
        </w:rPr>
        <w:t xml:space="preserve"> </w:t>
      </w:r>
      <w:proofErr w:type="spellStart"/>
      <w:r w:rsidRPr="00046E46">
        <w:rPr>
          <w:rFonts w:ascii="Verdana" w:eastAsia="Times New Roman" w:hAnsi="Verdana" w:cs="Times New Roman CYR"/>
          <w:bCs/>
          <w:color w:val="000000"/>
          <w:sz w:val="24"/>
          <w:szCs w:val="24"/>
          <w:highlight w:val="white"/>
          <w:lang w:eastAsia="ru-RU"/>
        </w:rPr>
        <w:t>Оразалиевна</w:t>
      </w:r>
      <w:proofErr w:type="spellEnd"/>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Cs/>
          <w:color w:val="000000"/>
          <w:sz w:val="24"/>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Cs/>
          <w:color w:val="000000"/>
          <w:sz w:val="28"/>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Cs/>
          <w:color w:val="000000"/>
          <w:sz w:val="28"/>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Cs/>
          <w:color w:val="000000"/>
          <w:sz w:val="28"/>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Cs/>
          <w:color w:val="000000"/>
          <w:sz w:val="28"/>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Cs/>
          <w:color w:val="000000"/>
          <w:sz w:val="28"/>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Cs/>
          <w:color w:val="000000"/>
          <w:sz w:val="28"/>
          <w:szCs w:val="24"/>
          <w:highlight w:val="white"/>
          <w:lang w:eastAsia="ru-RU"/>
        </w:rPr>
      </w:pPr>
    </w:p>
    <w:p w:rsidR="00046E46" w:rsidRPr="00046E46" w:rsidRDefault="00046E46" w:rsidP="00046E46">
      <w:pPr>
        <w:autoSpaceDE w:val="0"/>
        <w:autoSpaceDN w:val="0"/>
        <w:adjustRightInd w:val="0"/>
        <w:spacing w:after="0" w:line="240" w:lineRule="auto"/>
        <w:jc w:val="center"/>
        <w:rPr>
          <w:rFonts w:ascii="Verdana" w:eastAsia="Times New Roman" w:hAnsi="Verdana" w:cs="Times New Roman CYR"/>
          <w:bCs/>
          <w:color w:val="000000"/>
          <w:sz w:val="28"/>
          <w:szCs w:val="24"/>
          <w:highlight w:val="white"/>
          <w:lang w:eastAsia="ru-RU"/>
        </w:rPr>
      </w:pPr>
    </w:p>
    <w:p w:rsidR="00046E46" w:rsidRDefault="00046E46" w:rsidP="00046E46">
      <w:pPr>
        <w:autoSpaceDE w:val="0"/>
        <w:autoSpaceDN w:val="0"/>
        <w:adjustRightInd w:val="0"/>
        <w:spacing w:after="0" w:line="240" w:lineRule="auto"/>
        <w:rPr>
          <w:rFonts w:ascii="Verdana" w:eastAsia="Times New Roman" w:hAnsi="Verdana" w:cs="Times New Roman CYR"/>
          <w:bCs/>
          <w:color w:val="000000"/>
          <w:sz w:val="24"/>
          <w:szCs w:val="24"/>
          <w:highlight w:val="white"/>
          <w:lang w:eastAsia="ru-RU"/>
        </w:rPr>
      </w:pPr>
      <w:r w:rsidRPr="00046E46">
        <w:rPr>
          <w:rFonts w:ascii="Verdana" w:eastAsia="Times New Roman" w:hAnsi="Verdana" w:cs="Times New Roman CYR"/>
          <w:bCs/>
          <w:color w:val="000000"/>
          <w:sz w:val="24"/>
          <w:szCs w:val="24"/>
          <w:highlight w:val="white"/>
          <w:lang w:eastAsia="ru-RU"/>
        </w:rPr>
        <w:t xml:space="preserve">                    </w:t>
      </w:r>
      <w:r>
        <w:rPr>
          <w:rFonts w:ascii="Verdana" w:eastAsia="Times New Roman" w:hAnsi="Verdana" w:cs="Times New Roman CYR"/>
          <w:bCs/>
          <w:color w:val="000000"/>
          <w:sz w:val="24"/>
          <w:szCs w:val="24"/>
          <w:highlight w:val="white"/>
          <w:lang w:eastAsia="ru-RU"/>
        </w:rPr>
        <w:t xml:space="preserve">      </w:t>
      </w:r>
      <w:r w:rsidRPr="00046E46">
        <w:rPr>
          <w:rFonts w:ascii="Verdana" w:eastAsia="Times New Roman" w:hAnsi="Verdana" w:cs="Times New Roman CYR"/>
          <w:bCs/>
          <w:color w:val="000000"/>
          <w:sz w:val="24"/>
          <w:szCs w:val="24"/>
          <w:highlight w:val="white"/>
          <w:lang w:eastAsia="ru-RU"/>
        </w:rPr>
        <w:t xml:space="preserve">    </w:t>
      </w:r>
    </w:p>
    <w:p w:rsidR="00046E46" w:rsidRDefault="00046E46" w:rsidP="00046E46">
      <w:pPr>
        <w:autoSpaceDE w:val="0"/>
        <w:autoSpaceDN w:val="0"/>
        <w:adjustRightInd w:val="0"/>
        <w:spacing w:after="0" w:line="240" w:lineRule="auto"/>
        <w:rPr>
          <w:rFonts w:ascii="Verdana" w:eastAsia="Times New Roman" w:hAnsi="Verdana" w:cs="Times New Roman CYR"/>
          <w:bCs/>
          <w:color w:val="000000"/>
          <w:sz w:val="24"/>
          <w:szCs w:val="24"/>
          <w:highlight w:val="white"/>
          <w:lang w:eastAsia="ru-RU"/>
        </w:rPr>
      </w:pPr>
    </w:p>
    <w:p w:rsidR="00046E46" w:rsidRDefault="00046E46" w:rsidP="00046E46">
      <w:pPr>
        <w:autoSpaceDE w:val="0"/>
        <w:autoSpaceDN w:val="0"/>
        <w:adjustRightInd w:val="0"/>
        <w:spacing w:after="0" w:line="240" w:lineRule="auto"/>
        <w:rPr>
          <w:rFonts w:ascii="Verdana" w:eastAsia="Times New Roman" w:hAnsi="Verdana" w:cs="Times New Roman CYR"/>
          <w:bCs/>
          <w:color w:val="000000"/>
          <w:sz w:val="24"/>
          <w:szCs w:val="24"/>
          <w:highlight w:val="white"/>
          <w:lang w:eastAsia="ru-RU"/>
        </w:rPr>
      </w:pPr>
    </w:p>
    <w:p w:rsidR="00046E46" w:rsidRPr="00046E46" w:rsidRDefault="00046E46" w:rsidP="00046E46">
      <w:pPr>
        <w:autoSpaceDE w:val="0"/>
        <w:autoSpaceDN w:val="0"/>
        <w:adjustRightInd w:val="0"/>
        <w:spacing w:after="0" w:line="240" w:lineRule="auto"/>
        <w:rPr>
          <w:rFonts w:ascii="Verdana" w:eastAsia="Times New Roman" w:hAnsi="Verdana" w:cs="Times New Roman CYR"/>
          <w:bCs/>
          <w:color w:val="000000"/>
          <w:sz w:val="24"/>
          <w:szCs w:val="24"/>
          <w:highlight w:val="white"/>
          <w:lang w:eastAsia="ru-RU"/>
        </w:rPr>
      </w:pPr>
      <w:r>
        <w:rPr>
          <w:rFonts w:ascii="Verdana" w:eastAsia="Times New Roman" w:hAnsi="Verdana" w:cs="Times New Roman CYR"/>
          <w:bCs/>
          <w:color w:val="000000"/>
          <w:sz w:val="24"/>
          <w:szCs w:val="24"/>
          <w:highlight w:val="white"/>
          <w:lang w:eastAsia="ru-RU"/>
        </w:rPr>
        <w:t xml:space="preserve">                              </w:t>
      </w:r>
      <w:r w:rsidRPr="00046E46">
        <w:rPr>
          <w:rFonts w:ascii="Verdana" w:eastAsia="Times New Roman" w:hAnsi="Verdana" w:cs="Times New Roman CYR"/>
          <w:bCs/>
          <w:color w:val="000000"/>
          <w:sz w:val="24"/>
          <w:szCs w:val="24"/>
          <w:highlight w:val="white"/>
          <w:lang w:eastAsia="ru-RU"/>
        </w:rPr>
        <w:t xml:space="preserve"> 2020-2021 учебный год</w:t>
      </w:r>
    </w:p>
    <w:p w:rsidR="009414AE" w:rsidRPr="00046E46" w:rsidRDefault="009414AE" w:rsidP="009414AE">
      <w:pPr>
        <w:shd w:val="clear" w:color="auto" w:fill="FFFFFF"/>
        <w:spacing w:after="150" w:line="240" w:lineRule="auto"/>
        <w:jc w:val="center"/>
        <w:rPr>
          <w:rFonts w:ascii="Arial" w:eastAsia="Times New Roman" w:hAnsi="Arial" w:cs="Arial"/>
          <w:color w:val="000000"/>
          <w:szCs w:val="21"/>
          <w:lang w:eastAsia="ru-RU"/>
        </w:rPr>
      </w:pPr>
      <w:bookmarkStart w:id="0" w:name="_GoBack"/>
      <w:r w:rsidRPr="00046E46">
        <w:rPr>
          <w:rFonts w:ascii="Arial" w:eastAsia="Times New Roman" w:hAnsi="Arial" w:cs="Arial"/>
          <w:b/>
          <w:bCs/>
          <w:color w:val="000000"/>
          <w:szCs w:val="21"/>
          <w:lang w:eastAsia="ru-RU"/>
        </w:rPr>
        <w:lastRenderedPageBreak/>
        <w:t>АННОТАЦИЯ К РАБОЧИМ ПРОГРАММАМ</w:t>
      </w:r>
    </w:p>
    <w:p w:rsidR="009414AE" w:rsidRPr="00046E46" w:rsidRDefault="009414AE" w:rsidP="009414AE">
      <w:pPr>
        <w:shd w:val="clear" w:color="auto" w:fill="FFFFFF"/>
        <w:spacing w:after="150" w:line="240" w:lineRule="auto"/>
        <w:jc w:val="center"/>
        <w:rPr>
          <w:rFonts w:ascii="Arial" w:eastAsia="Times New Roman" w:hAnsi="Arial" w:cs="Arial"/>
          <w:color w:val="000000"/>
          <w:szCs w:val="21"/>
          <w:lang w:eastAsia="ru-RU"/>
        </w:rPr>
      </w:pPr>
      <w:r w:rsidRPr="00046E46">
        <w:rPr>
          <w:rFonts w:ascii="Arial" w:eastAsia="Times New Roman" w:hAnsi="Arial" w:cs="Arial"/>
          <w:b/>
          <w:bCs/>
          <w:color w:val="000000"/>
          <w:szCs w:val="21"/>
          <w:lang w:eastAsia="ru-RU"/>
        </w:rPr>
        <w:t>ПО ИНОСТРАННОМУ ЯЗЫКУ (АНГЛИЙСКИЙ ЯЗЫК) К УЧЕБНИКАМ «АНГЛИЙСКИЙ ЯЗЫК» ДЛЯ 5 – 9 КЛАССОВ</w:t>
      </w:r>
    </w:p>
    <w:p w:rsidR="00D56027" w:rsidRPr="00046E46" w:rsidRDefault="009414AE" w:rsidP="009414AE">
      <w:p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 xml:space="preserve">Рабочие программы по английскому языку разработаны для учащихся 5-9 классов и соответствуют федеральному компоненту государственного образовательного стандарта общего образования, программы «Английский язык» Ю.А. Комаровой, И.В. Ларионовой, К. </w:t>
      </w:r>
      <w:proofErr w:type="spellStart"/>
      <w:r w:rsidRPr="00046E46">
        <w:rPr>
          <w:rFonts w:ascii="Arial" w:eastAsia="Times New Roman" w:hAnsi="Arial" w:cs="Arial"/>
          <w:color w:val="000000"/>
          <w:szCs w:val="21"/>
          <w:lang w:eastAsia="ru-RU"/>
        </w:rPr>
        <w:t>Гренджер</w:t>
      </w:r>
      <w:proofErr w:type="spellEnd"/>
      <w:r w:rsidRPr="00046E46">
        <w:rPr>
          <w:rFonts w:ascii="Arial" w:eastAsia="Times New Roman" w:hAnsi="Arial" w:cs="Arial"/>
          <w:color w:val="000000"/>
          <w:szCs w:val="21"/>
          <w:lang w:eastAsia="ru-RU"/>
        </w:rPr>
        <w:t>, К. Макбет</w:t>
      </w:r>
      <w:proofErr w:type="gramStart"/>
      <w:r w:rsidRPr="00046E46">
        <w:rPr>
          <w:rFonts w:ascii="Arial" w:eastAsia="Times New Roman" w:hAnsi="Arial" w:cs="Arial"/>
          <w:color w:val="000000"/>
          <w:szCs w:val="21"/>
          <w:lang w:eastAsia="ru-RU"/>
        </w:rPr>
        <w:t xml:space="preserve"> </w:t>
      </w:r>
      <w:r w:rsidR="00D56027" w:rsidRPr="00046E46">
        <w:rPr>
          <w:rFonts w:ascii="Arial" w:eastAsia="Times New Roman" w:hAnsi="Arial" w:cs="Arial"/>
          <w:color w:val="000000"/>
          <w:szCs w:val="21"/>
          <w:lang w:eastAsia="ru-RU"/>
        </w:rPr>
        <w:t>.</w:t>
      </w:r>
      <w:proofErr w:type="gramEnd"/>
    </w:p>
    <w:p w:rsidR="009414AE" w:rsidRPr="00046E46" w:rsidRDefault="009414AE" w:rsidP="009414AE">
      <w:p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b/>
          <w:bCs/>
          <w:color w:val="000000"/>
          <w:szCs w:val="21"/>
          <w:lang w:eastAsia="ru-RU"/>
        </w:rPr>
        <w:t>Рабочая программа составлена на основе:</w:t>
      </w:r>
    </w:p>
    <w:p w:rsidR="009414AE" w:rsidRPr="00046E46" w:rsidRDefault="009414AE" w:rsidP="009414AE">
      <w:pPr>
        <w:numPr>
          <w:ilvl w:val="0"/>
          <w:numId w:val="1"/>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требований федерального государственного образовательного стандарта основного общего образования;</w:t>
      </w:r>
    </w:p>
    <w:p w:rsidR="009414AE" w:rsidRPr="00046E46" w:rsidRDefault="009414AE" w:rsidP="009414AE">
      <w:pPr>
        <w:numPr>
          <w:ilvl w:val="0"/>
          <w:numId w:val="1"/>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примерной программы основного общего образования по английскому языку для образовательных организаций Российской Федерации, реализующих программы общего образования;</w:t>
      </w:r>
    </w:p>
    <w:p w:rsidR="009414AE" w:rsidRPr="00046E46" w:rsidRDefault="009414AE" w:rsidP="009414AE">
      <w:pPr>
        <w:numPr>
          <w:ilvl w:val="0"/>
          <w:numId w:val="1"/>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 xml:space="preserve">фундаментального ядра содержания рабочих программ, федерального государственного образовательного стандарта основного общего образования и примерной программы основного общего образования по английскому языку Иностранный язык. 5-9 классы. - 4-е изд. - М: Просвещение, 2011. - 144 </w:t>
      </w:r>
      <w:proofErr w:type="gramStart"/>
      <w:r w:rsidRPr="00046E46">
        <w:rPr>
          <w:rFonts w:ascii="Arial" w:eastAsia="Times New Roman" w:hAnsi="Arial" w:cs="Arial"/>
          <w:color w:val="000000"/>
          <w:szCs w:val="21"/>
          <w:lang w:eastAsia="ru-RU"/>
        </w:rPr>
        <w:t>с</w:t>
      </w:r>
      <w:proofErr w:type="gramEnd"/>
      <w:r w:rsidRPr="00046E46">
        <w:rPr>
          <w:rFonts w:ascii="Arial" w:eastAsia="Times New Roman" w:hAnsi="Arial" w:cs="Arial"/>
          <w:color w:val="000000"/>
          <w:szCs w:val="21"/>
          <w:lang w:eastAsia="ru-RU"/>
        </w:rPr>
        <w:t>. - (Стандарты второго поколения),</w:t>
      </w:r>
    </w:p>
    <w:p w:rsidR="009414AE" w:rsidRPr="00046E46" w:rsidRDefault="009414AE" w:rsidP="009414AE">
      <w:pPr>
        <w:numPr>
          <w:ilvl w:val="0"/>
          <w:numId w:val="1"/>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учебной программы курса «Английский язык» 5-9 классы /авт. - сост. Ю.А. Комарова, И.В. Ларионова. – М.: ООО «Русское слово – учебник», 2015. г., - 104 с.  (Инновационная школа).</w:t>
      </w:r>
    </w:p>
    <w:p w:rsidR="009414AE" w:rsidRPr="00046E46" w:rsidRDefault="009414AE" w:rsidP="009414AE">
      <w:pPr>
        <w:shd w:val="clear" w:color="auto" w:fill="FFFFFF"/>
        <w:spacing w:after="150" w:line="240" w:lineRule="auto"/>
        <w:jc w:val="center"/>
        <w:rPr>
          <w:rFonts w:ascii="Arial" w:eastAsia="Times New Roman" w:hAnsi="Arial" w:cs="Arial"/>
          <w:color w:val="000000"/>
          <w:szCs w:val="21"/>
          <w:lang w:eastAsia="ru-RU"/>
        </w:rPr>
      </w:pPr>
      <w:proofErr w:type="spellStart"/>
      <w:r w:rsidRPr="00046E46">
        <w:rPr>
          <w:rFonts w:ascii="Arial" w:eastAsia="Times New Roman" w:hAnsi="Arial" w:cs="Arial"/>
          <w:b/>
          <w:bCs/>
          <w:color w:val="000000"/>
          <w:szCs w:val="21"/>
          <w:lang w:eastAsia="ru-RU"/>
        </w:rPr>
        <w:t>Учебно</w:t>
      </w:r>
      <w:proofErr w:type="spellEnd"/>
      <w:r w:rsidRPr="00046E46">
        <w:rPr>
          <w:rFonts w:ascii="Arial" w:eastAsia="Times New Roman" w:hAnsi="Arial" w:cs="Arial"/>
          <w:b/>
          <w:bCs/>
          <w:color w:val="000000"/>
          <w:szCs w:val="21"/>
          <w:lang w:eastAsia="ru-RU"/>
        </w:rPr>
        <w:t xml:space="preserve"> – методический комплекс (УМК)</w:t>
      </w:r>
    </w:p>
    <w:tbl>
      <w:tblPr>
        <w:tblW w:w="10200" w:type="dxa"/>
        <w:shd w:val="clear" w:color="auto" w:fill="FFFFFF"/>
        <w:tblCellMar>
          <w:top w:w="105" w:type="dxa"/>
          <w:left w:w="105" w:type="dxa"/>
          <w:bottom w:w="105" w:type="dxa"/>
          <w:right w:w="105" w:type="dxa"/>
        </w:tblCellMar>
        <w:tblLook w:val="04A0" w:firstRow="1" w:lastRow="0" w:firstColumn="1" w:lastColumn="0" w:noHBand="0" w:noVBand="1"/>
      </w:tblPr>
      <w:tblGrid>
        <w:gridCol w:w="7523"/>
        <w:gridCol w:w="885"/>
        <w:gridCol w:w="1792"/>
      </w:tblGrid>
      <w:tr w:rsidR="009414AE" w:rsidRPr="00046E46" w:rsidTr="009414AE">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14AE" w:rsidRPr="00046E46" w:rsidRDefault="009414AE" w:rsidP="009414AE">
            <w:pPr>
              <w:spacing w:after="150" w:line="240" w:lineRule="auto"/>
              <w:jc w:val="center"/>
              <w:rPr>
                <w:rFonts w:ascii="Arial" w:eastAsia="Times New Roman" w:hAnsi="Arial" w:cs="Arial"/>
                <w:color w:val="000000"/>
                <w:szCs w:val="21"/>
                <w:lang w:eastAsia="ru-RU"/>
              </w:rPr>
            </w:pPr>
            <w:r w:rsidRPr="00046E46">
              <w:rPr>
                <w:rFonts w:ascii="Arial" w:eastAsia="Times New Roman" w:hAnsi="Arial" w:cs="Arial"/>
                <w:b/>
                <w:bCs/>
                <w:color w:val="000000"/>
                <w:szCs w:val="21"/>
                <w:lang w:eastAsia="ru-RU"/>
              </w:rPr>
              <w:t>Автор, название учебника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14AE" w:rsidRPr="00046E46" w:rsidRDefault="009414AE" w:rsidP="009414AE">
            <w:pPr>
              <w:spacing w:after="150" w:line="240" w:lineRule="auto"/>
              <w:jc w:val="center"/>
              <w:rPr>
                <w:rFonts w:ascii="Arial" w:eastAsia="Times New Roman" w:hAnsi="Arial" w:cs="Arial"/>
                <w:color w:val="000000"/>
                <w:szCs w:val="21"/>
                <w:lang w:eastAsia="ru-RU"/>
              </w:rPr>
            </w:pPr>
            <w:r w:rsidRPr="00046E46">
              <w:rPr>
                <w:rFonts w:ascii="Arial" w:eastAsia="Times New Roman" w:hAnsi="Arial" w:cs="Arial"/>
                <w:b/>
                <w:bCs/>
                <w:color w:val="000000"/>
                <w:szCs w:val="21"/>
                <w:lang w:eastAsia="ru-RU"/>
              </w:rPr>
              <w:t>Класс</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14AE" w:rsidRPr="00046E46" w:rsidRDefault="009414AE" w:rsidP="009414AE">
            <w:pPr>
              <w:spacing w:after="150" w:line="240" w:lineRule="auto"/>
              <w:jc w:val="center"/>
              <w:rPr>
                <w:rFonts w:ascii="Arial" w:eastAsia="Times New Roman" w:hAnsi="Arial" w:cs="Arial"/>
                <w:color w:val="000000"/>
                <w:szCs w:val="21"/>
                <w:lang w:eastAsia="ru-RU"/>
              </w:rPr>
            </w:pPr>
            <w:r w:rsidRPr="00046E46">
              <w:rPr>
                <w:rFonts w:ascii="Arial" w:eastAsia="Times New Roman" w:hAnsi="Arial" w:cs="Arial"/>
                <w:b/>
                <w:bCs/>
                <w:color w:val="000000"/>
                <w:szCs w:val="21"/>
                <w:lang w:eastAsia="ru-RU"/>
              </w:rPr>
              <w:t>Издательство</w:t>
            </w:r>
          </w:p>
        </w:tc>
      </w:tr>
      <w:tr w:rsidR="009414AE" w:rsidRPr="00046E46" w:rsidTr="009414AE">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14AE" w:rsidRPr="00046E46" w:rsidRDefault="009414AE" w:rsidP="009414AE">
            <w:pPr>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 xml:space="preserve">Комарова Ю.А., Ларионова И.В., </w:t>
            </w:r>
            <w:proofErr w:type="spellStart"/>
            <w:r w:rsidRPr="00046E46">
              <w:rPr>
                <w:rFonts w:ascii="Arial" w:eastAsia="Times New Roman" w:hAnsi="Arial" w:cs="Arial"/>
                <w:color w:val="000000"/>
                <w:szCs w:val="21"/>
                <w:lang w:eastAsia="ru-RU"/>
              </w:rPr>
              <w:t>ГренджерКолин</w:t>
            </w:r>
            <w:proofErr w:type="spellEnd"/>
            <w:r w:rsidRPr="00046E46">
              <w:rPr>
                <w:rFonts w:ascii="Arial" w:eastAsia="Times New Roman" w:hAnsi="Arial" w:cs="Arial"/>
                <w:color w:val="000000"/>
                <w:szCs w:val="21"/>
                <w:lang w:eastAsia="ru-RU"/>
              </w:rPr>
              <w:t>. Английский язык. Учебник для 5 класса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14AE" w:rsidRPr="00046E46" w:rsidRDefault="009414AE" w:rsidP="009414AE">
            <w:pPr>
              <w:spacing w:after="150" w:line="240" w:lineRule="auto"/>
              <w:jc w:val="center"/>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5</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14AE" w:rsidRPr="00046E46" w:rsidRDefault="009414AE" w:rsidP="009414AE">
            <w:pPr>
              <w:spacing w:after="150" w:line="240" w:lineRule="auto"/>
              <w:jc w:val="center"/>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Русское слово</w:t>
            </w:r>
          </w:p>
        </w:tc>
      </w:tr>
      <w:tr w:rsidR="009414AE" w:rsidRPr="00046E46" w:rsidTr="009414AE">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14AE" w:rsidRPr="00046E46" w:rsidRDefault="009414AE" w:rsidP="009414AE">
            <w:pPr>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Английский язык / Комарова Ю.А., Ларионова И.В., Макбет К. Учебник для 6 класса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14AE" w:rsidRPr="00046E46" w:rsidRDefault="009414AE" w:rsidP="009414AE">
            <w:pPr>
              <w:spacing w:after="150" w:line="240" w:lineRule="auto"/>
              <w:jc w:val="center"/>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6</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14AE" w:rsidRPr="00046E46" w:rsidRDefault="009414AE" w:rsidP="009414AE">
            <w:pPr>
              <w:spacing w:after="150" w:line="240" w:lineRule="auto"/>
              <w:jc w:val="center"/>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Русское слово</w:t>
            </w:r>
          </w:p>
        </w:tc>
      </w:tr>
      <w:tr w:rsidR="009414AE" w:rsidRPr="00046E46" w:rsidTr="009414AE">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14AE" w:rsidRPr="00046E46" w:rsidRDefault="009414AE" w:rsidP="009414AE">
            <w:pPr>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Английский язык. Учебник для 7 класса / Комарова Ю.А., Ларионова И.В., Макбет К.</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14AE" w:rsidRPr="00046E46" w:rsidRDefault="009414AE" w:rsidP="009414AE">
            <w:pPr>
              <w:spacing w:after="150" w:line="240" w:lineRule="auto"/>
              <w:jc w:val="center"/>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7</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14AE" w:rsidRPr="00046E46" w:rsidRDefault="009414AE" w:rsidP="009414AE">
            <w:pPr>
              <w:spacing w:after="150" w:line="240" w:lineRule="auto"/>
              <w:jc w:val="center"/>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Русское слово</w:t>
            </w:r>
          </w:p>
        </w:tc>
      </w:tr>
      <w:tr w:rsidR="009414AE" w:rsidRPr="00046E46" w:rsidTr="009414AE">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14AE" w:rsidRPr="00046E46" w:rsidRDefault="009414AE" w:rsidP="009414AE">
            <w:pPr>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Английский язык / Комарова Ю.А., Ларионова И.В., Макбет К. учебник для 8 класса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14AE" w:rsidRPr="00046E46" w:rsidRDefault="009414AE" w:rsidP="009414AE">
            <w:pPr>
              <w:spacing w:after="150" w:line="240" w:lineRule="auto"/>
              <w:jc w:val="center"/>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8</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14AE" w:rsidRPr="00046E46" w:rsidRDefault="009414AE" w:rsidP="009414AE">
            <w:pPr>
              <w:spacing w:after="150" w:line="240" w:lineRule="auto"/>
              <w:jc w:val="center"/>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Русское слово</w:t>
            </w:r>
          </w:p>
        </w:tc>
      </w:tr>
      <w:tr w:rsidR="009414AE" w:rsidRPr="00046E46" w:rsidTr="009414AE">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14AE" w:rsidRPr="00046E46" w:rsidRDefault="009414AE" w:rsidP="009414AE">
            <w:pPr>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Английский язык / Комарова Ю.А., Ларионова И.В., Макбет К. Учебник для 9 класса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14AE" w:rsidRPr="00046E46" w:rsidRDefault="009414AE" w:rsidP="009414AE">
            <w:pPr>
              <w:spacing w:after="150" w:line="240" w:lineRule="auto"/>
              <w:jc w:val="center"/>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9</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414AE" w:rsidRPr="00046E46" w:rsidRDefault="009414AE" w:rsidP="009414AE">
            <w:pPr>
              <w:spacing w:after="150" w:line="240" w:lineRule="auto"/>
              <w:jc w:val="center"/>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Русское слово</w:t>
            </w:r>
          </w:p>
        </w:tc>
      </w:tr>
    </w:tbl>
    <w:p w:rsidR="009414AE" w:rsidRPr="00046E46" w:rsidRDefault="009414AE" w:rsidP="009414AE">
      <w:pPr>
        <w:shd w:val="clear" w:color="auto" w:fill="FFFFFF"/>
        <w:spacing w:after="150" w:line="240" w:lineRule="auto"/>
        <w:rPr>
          <w:rFonts w:ascii="Arial" w:eastAsia="Times New Roman" w:hAnsi="Arial" w:cs="Arial"/>
          <w:color w:val="000000"/>
          <w:szCs w:val="21"/>
          <w:lang w:eastAsia="ru-RU"/>
        </w:rPr>
      </w:pPr>
    </w:p>
    <w:p w:rsidR="009414AE" w:rsidRPr="00046E46" w:rsidRDefault="009414AE" w:rsidP="009414AE">
      <w:p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b/>
          <w:bCs/>
          <w:color w:val="000000"/>
          <w:szCs w:val="21"/>
          <w:lang w:eastAsia="ru-RU"/>
        </w:rPr>
        <w:t>Учебный план (количество часов)</w:t>
      </w:r>
    </w:p>
    <w:p w:rsidR="009414AE" w:rsidRPr="00046E46" w:rsidRDefault="009414AE" w:rsidP="009414AE">
      <w:pPr>
        <w:numPr>
          <w:ilvl w:val="0"/>
          <w:numId w:val="4"/>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5 класс - 3 часа в неделю, 102 часа в год</w:t>
      </w:r>
    </w:p>
    <w:p w:rsidR="009414AE" w:rsidRPr="00046E46" w:rsidRDefault="009414AE" w:rsidP="009414AE">
      <w:pPr>
        <w:numPr>
          <w:ilvl w:val="0"/>
          <w:numId w:val="4"/>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6 класс - 3 часа в неделю, 102 часа в год</w:t>
      </w:r>
    </w:p>
    <w:p w:rsidR="009414AE" w:rsidRPr="00046E46" w:rsidRDefault="009414AE" w:rsidP="009414AE">
      <w:pPr>
        <w:numPr>
          <w:ilvl w:val="0"/>
          <w:numId w:val="4"/>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7 класс - 3 часа в неделю, 102 часа в год</w:t>
      </w:r>
    </w:p>
    <w:p w:rsidR="009414AE" w:rsidRPr="00046E46" w:rsidRDefault="009414AE" w:rsidP="009414AE">
      <w:pPr>
        <w:numPr>
          <w:ilvl w:val="0"/>
          <w:numId w:val="4"/>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8 класс - 3 часа в неделю, 102 часа в год</w:t>
      </w:r>
    </w:p>
    <w:p w:rsidR="009414AE" w:rsidRPr="00046E46" w:rsidRDefault="009414AE" w:rsidP="009414AE">
      <w:pPr>
        <w:numPr>
          <w:ilvl w:val="0"/>
          <w:numId w:val="4"/>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9 класс - 3 часа в неделю, 102 часа в год</w:t>
      </w:r>
    </w:p>
    <w:p w:rsidR="009414AE" w:rsidRPr="00046E46" w:rsidRDefault="009414AE" w:rsidP="009414AE">
      <w:p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b/>
          <w:bCs/>
          <w:color w:val="000000"/>
          <w:szCs w:val="21"/>
          <w:lang w:eastAsia="ru-RU"/>
        </w:rPr>
        <w:t>Цели обучения:</w:t>
      </w:r>
    </w:p>
    <w:p w:rsidR="009414AE" w:rsidRPr="00046E46" w:rsidRDefault="009414AE" w:rsidP="009414AE">
      <w:pPr>
        <w:numPr>
          <w:ilvl w:val="0"/>
          <w:numId w:val="5"/>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овладение учащимися способностью осуществлять спонтанное общение на языке в наиболее распространенных ситуациях повседневного общения;</w:t>
      </w:r>
    </w:p>
    <w:p w:rsidR="009414AE" w:rsidRPr="00046E46" w:rsidRDefault="009414AE" w:rsidP="009414AE">
      <w:pPr>
        <w:numPr>
          <w:ilvl w:val="0"/>
          <w:numId w:val="5"/>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lastRenderedPageBreak/>
        <w:t>развитие умения читать несложные аутентичные тексты с детальным и общим пониманием, а также умения письма (заполнение анкеты, написание личного письма, открытки, эссе, короткие рассказы и статьи).</w:t>
      </w:r>
    </w:p>
    <w:p w:rsidR="009414AE" w:rsidRPr="00046E46" w:rsidRDefault="009414AE" w:rsidP="009414AE">
      <w:p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b/>
          <w:bCs/>
          <w:color w:val="000000"/>
          <w:szCs w:val="21"/>
          <w:lang w:eastAsia="ru-RU"/>
        </w:rPr>
        <w:t>Задачи обучения:</w:t>
      </w:r>
    </w:p>
    <w:p w:rsidR="009414AE" w:rsidRPr="00046E46" w:rsidRDefault="009414AE" w:rsidP="009414AE">
      <w:pPr>
        <w:numPr>
          <w:ilvl w:val="0"/>
          <w:numId w:val="6"/>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сформировать коммуникативный уровень, достаточный для общения по изучаемому кругу тем;</w:t>
      </w:r>
    </w:p>
    <w:p w:rsidR="009414AE" w:rsidRPr="00046E46" w:rsidRDefault="009414AE" w:rsidP="009414AE">
      <w:pPr>
        <w:numPr>
          <w:ilvl w:val="0"/>
          <w:numId w:val="6"/>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систематизировать имеющиеся у учащихся сведения об английской грамматике;</w:t>
      </w:r>
    </w:p>
    <w:p w:rsidR="009414AE" w:rsidRPr="00046E46" w:rsidRDefault="009414AE" w:rsidP="009414AE">
      <w:pPr>
        <w:numPr>
          <w:ilvl w:val="0"/>
          <w:numId w:val="6"/>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стимулировать интерес за счет ознакомительного чтения, выполнения разнообразных коммуникативных творческих заданий;</w:t>
      </w:r>
    </w:p>
    <w:p w:rsidR="009414AE" w:rsidRPr="00046E46" w:rsidRDefault="009414AE" w:rsidP="009414AE">
      <w:pPr>
        <w:numPr>
          <w:ilvl w:val="0"/>
          <w:numId w:val="6"/>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формировать навыки быстрого реагирования на вопрос, правильного интонационного оформления вопросов и ответов;</w:t>
      </w:r>
    </w:p>
    <w:p w:rsidR="009414AE" w:rsidRPr="00046E46" w:rsidRDefault="009414AE" w:rsidP="009414AE">
      <w:pPr>
        <w:numPr>
          <w:ilvl w:val="0"/>
          <w:numId w:val="6"/>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умение осуществлять устно-речевое общение в рамках сфер общения: учебно-трудовой, бытовой, культурной;</w:t>
      </w:r>
    </w:p>
    <w:p w:rsidR="009414AE" w:rsidRPr="00046E46" w:rsidRDefault="009414AE" w:rsidP="009414AE">
      <w:pPr>
        <w:numPr>
          <w:ilvl w:val="0"/>
          <w:numId w:val="6"/>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сформировать и развить умение составлять сообщение, написать открытку, личное письмо и e-</w:t>
      </w:r>
      <w:proofErr w:type="spellStart"/>
      <w:r w:rsidRPr="00046E46">
        <w:rPr>
          <w:rFonts w:ascii="Arial" w:eastAsia="Times New Roman" w:hAnsi="Arial" w:cs="Arial"/>
          <w:color w:val="000000"/>
          <w:szCs w:val="21"/>
          <w:lang w:eastAsia="ru-RU"/>
        </w:rPr>
        <w:t>mail</w:t>
      </w:r>
      <w:proofErr w:type="spellEnd"/>
      <w:r w:rsidRPr="00046E46">
        <w:rPr>
          <w:rFonts w:ascii="Arial" w:eastAsia="Times New Roman" w:hAnsi="Arial" w:cs="Arial"/>
          <w:color w:val="000000"/>
          <w:szCs w:val="21"/>
          <w:lang w:eastAsia="ru-RU"/>
        </w:rPr>
        <w:t>.</w:t>
      </w:r>
    </w:p>
    <w:p w:rsidR="009414AE" w:rsidRPr="00046E46" w:rsidRDefault="009414AE" w:rsidP="009414AE">
      <w:p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 xml:space="preserve">Программы обеспечивают достижение выпускниками основной школы определённых личностных, </w:t>
      </w:r>
      <w:proofErr w:type="spellStart"/>
      <w:r w:rsidRPr="00046E46">
        <w:rPr>
          <w:rFonts w:ascii="Arial" w:eastAsia="Times New Roman" w:hAnsi="Arial" w:cs="Arial"/>
          <w:color w:val="000000"/>
          <w:szCs w:val="21"/>
          <w:lang w:eastAsia="ru-RU"/>
        </w:rPr>
        <w:t>метапредметных</w:t>
      </w:r>
      <w:proofErr w:type="spellEnd"/>
      <w:r w:rsidRPr="00046E46">
        <w:rPr>
          <w:rFonts w:ascii="Arial" w:eastAsia="Times New Roman" w:hAnsi="Arial" w:cs="Arial"/>
          <w:color w:val="000000"/>
          <w:szCs w:val="21"/>
          <w:lang w:eastAsia="ru-RU"/>
        </w:rPr>
        <w:t xml:space="preserve"> и предметных результатов.</w:t>
      </w:r>
    </w:p>
    <w:p w:rsidR="009414AE" w:rsidRPr="00046E46" w:rsidRDefault="009414AE" w:rsidP="009414AE">
      <w:pPr>
        <w:shd w:val="clear" w:color="auto" w:fill="FFFFFF"/>
        <w:spacing w:after="150" w:line="240" w:lineRule="auto"/>
        <w:jc w:val="center"/>
        <w:rPr>
          <w:rFonts w:ascii="Arial" w:eastAsia="Times New Roman" w:hAnsi="Arial" w:cs="Arial"/>
          <w:color w:val="000000"/>
          <w:szCs w:val="21"/>
          <w:lang w:eastAsia="ru-RU"/>
        </w:rPr>
      </w:pPr>
      <w:r w:rsidRPr="00046E46">
        <w:rPr>
          <w:rFonts w:ascii="Arial" w:eastAsia="Times New Roman" w:hAnsi="Arial" w:cs="Arial"/>
          <w:b/>
          <w:bCs/>
          <w:color w:val="000000"/>
          <w:szCs w:val="21"/>
          <w:lang w:eastAsia="ru-RU"/>
        </w:rPr>
        <w:t>Личностные результаты</w:t>
      </w:r>
    </w:p>
    <w:p w:rsidR="009414AE" w:rsidRPr="00046E46" w:rsidRDefault="009414AE" w:rsidP="009414AE">
      <w:pPr>
        <w:numPr>
          <w:ilvl w:val="0"/>
          <w:numId w:val="7"/>
        </w:numPr>
        <w:shd w:val="clear" w:color="auto" w:fill="FFFFFF"/>
        <w:spacing w:after="150" w:line="240" w:lineRule="auto"/>
        <w:rPr>
          <w:rFonts w:ascii="Arial" w:eastAsia="Times New Roman" w:hAnsi="Arial" w:cs="Arial"/>
          <w:color w:val="000000"/>
          <w:szCs w:val="21"/>
          <w:lang w:eastAsia="ru-RU"/>
        </w:rPr>
      </w:pPr>
      <w:proofErr w:type="gramStart"/>
      <w:r w:rsidRPr="00046E46">
        <w:rPr>
          <w:rFonts w:ascii="Arial" w:eastAsia="Times New Roman" w:hAnsi="Arial" w:cs="Arial"/>
          <w:color w:val="000000"/>
          <w:szCs w:val="21"/>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долга перед Родиной.</w:t>
      </w:r>
      <w:proofErr w:type="gramEnd"/>
    </w:p>
    <w:p w:rsidR="009414AE" w:rsidRPr="00046E46" w:rsidRDefault="009414AE" w:rsidP="009414AE">
      <w:pPr>
        <w:numPr>
          <w:ilvl w:val="0"/>
          <w:numId w:val="7"/>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 xml:space="preserve">Формирование ответственного отношения к учению, готовности и </w:t>
      </w:r>
      <w:proofErr w:type="gramStart"/>
      <w:r w:rsidRPr="00046E46">
        <w:rPr>
          <w:rFonts w:ascii="Arial" w:eastAsia="Times New Roman" w:hAnsi="Arial" w:cs="Arial"/>
          <w:color w:val="000000"/>
          <w:szCs w:val="21"/>
          <w:lang w:eastAsia="ru-RU"/>
        </w:rPr>
        <w:t>способности</w:t>
      </w:r>
      <w:proofErr w:type="gramEnd"/>
      <w:r w:rsidRPr="00046E46">
        <w:rPr>
          <w:rFonts w:ascii="Arial" w:eastAsia="Times New Roman" w:hAnsi="Arial" w:cs="Arial"/>
          <w:color w:val="000000"/>
          <w:szCs w:val="21"/>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414AE" w:rsidRPr="00046E46" w:rsidRDefault="009414AE" w:rsidP="009414AE">
      <w:pPr>
        <w:numPr>
          <w:ilvl w:val="0"/>
          <w:numId w:val="7"/>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414AE" w:rsidRPr="00046E46" w:rsidRDefault="009414AE" w:rsidP="009414AE">
      <w:pPr>
        <w:numPr>
          <w:ilvl w:val="0"/>
          <w:numId w:val="7"/>
        </w:numPr>
        <w:shd w:val="clear" w:color="auto" w:fill="FFFFFF"/>
        <w:spacing w:after="150" w:line="240" w:lineRule="auto"/>
        <w:rPr>
          <w:rFonts w:ascii="Arial" w:eastAsia="Times New Roman" w:hAnsi="Arial" w:cs="Arial"/>
          <w:color w:val="000000"/>
          <w:szCs w:val="21"/>
          <w:lang w:eastAsia="ru-RU"/>
        </w:rPr>
      </w:pPr>
      <w:proofErr w:type="gramStart"/>
      <w:r w:rsidRPr="00046E46">
        <w:rPr>
          <w:rFonts w:ascii="Arial" w:eastAsia="Times New Roman" w:hAnsi="Arial" w:cs="Arial"/>
          <w:color w:val="000000"/>
          <w:szCs w:val="21"/>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9414AE" w:rsidRPr="00046E46" w:rsidRDefault="009414AE" w:rsidP="009414AE">
      <w:pPr>
        <w:numPr>
          <w:ilvl w:val="0"/>
          <w:numId w:val="7"/>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414AE" w:rsidRPr="00046E46" w:rsidRDefault="009414AE" w:rsidP="009414AE">
      <w:pPr>
        <w:numPr>
          <w:ilvl w:val="0"/>
          <w:numId w:val="7"/>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414AE" w:rsidRPr="00046E46" w:rsidRDefault="009414AE" w:rsidP="009414AE">
      <w:pPr>
        <w:numPr>
          <w:ilvl w:val="0"/>
          <w:numId w:val="7"/>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lastRenderedPageBreak/>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9414AE" w:rsidRPr="00046E46" w:rsidRDefault="009414AE" w:rsidP="009414AE">
      <w:pPr>
        <w:numPr>
          <w:ilvl w:val="0"/>
          <w:numId w:val="7"/>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9414AE" w:rsidRPr="00046E46" w:rsidRDefault="009414AE" w:rsidP="009414AE">
      <w:pPr>
        <w:numPr>
          <w:ilvl w:val="0"/>
          <w:numId w:val="7"/>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9414AE" w:rsidRPr="00046E46" w:rsidRDefault="009414AE" w:rsidP="009414AE">
      <w:pPr>
        <w:numPr>
          <w:ilvl w:val="0"/>
          <w:numId w:val="7"/>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414AE" w:rsidRPr="00046E46" w:rsidRDefault="009414AE" w:rsidP="009414AE">
      <w:pPr>
        <w:numPr>
          <w:ilvl w:val="0"/>
          <w:numId w:val="7"/>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414AE" w:rsidRPr="00046E46" w:rsidRDefault="009414AE" w:rsidP="009414AE">
      <w:pPr>
        <w:numPr>
          <w:ilvl w:val="0"/>
          <w:numId w:val="7"/>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Формирование мотивации изучения иностранных языков и стремления к самосовершенствованию в образовательной области «Иностранный язык».</w:t>
      </w:r>
    </w:p>
    <w:p w:rsidR="009414AE" w:rsidRPr="00046E46" w:rsidRDefault="009414AE" w:rsidP="009414AE">
      <w:pPr>
        <w:numPr>
          <w:ilvl w:val="0"/>
          <w:numId w:val="7"/>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Осознание возможностей самореализации средствами иностранного языка.</w:t>
      </w:r>
    </w:p>
    <w:p w:rsidR="009414AE" w:rsidRPr="00046E46" w:rsidRDefault="009414AE" w:rsidP="009414AE">
      <w:pPr>
        <w:numPr>
          <w:ilvl w:val="0"/>
          <w:numId w:val="7"/>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Стремление к совершенствованию речевой культуры в целом.</w:t>
      </w:r>
    </w:p>
    <w:p w:rsidR="009414AE" w:rsidRPr="00046E46" w:rsidRDefault="009414AE" w:rsidP="009414AE">
      <w:pPr>
        <w:numPr>
          <w:ilvl w:val="0"/>
          <w:numId w:val="7"/>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Формирование коммуникативной компетенции в межкультурной и межэтнической коммуникации.</w:t>
      </w:r>
    </w:p>
    <w:p w:rsidR="009414AE" w:rsidRPr="00046E46" w:rsidRDefault="009414AE" w:rsidP="009414AE">
      <w:pPr>
        <w:numPr>
          <w:ilvl w:val="0"/>
          <w:numId w:val="7"/>
        </w:numPr>
        <w:shd w:val="clear" w:color="auto" w:fill="FFFFFF"/>
        <w:spacing w:after="150" w:line="240" w:lineRule="auto"/>
        <w:rPr>
          <w:rFonts w:ascii="Arial" w:eastAsia="Times New Roman" w:hAnsi="Arial" w:cs="Arial"/>
          <w:color w:val="000000"/>
          <w:szCs w:val="21"/>
          <w:lang w:eastAsia="ru-RU"/>
        </w:rPr>
      </w:pPr>
      <w:proofErr w:type="gramStart"/>
      <w:r w:rsidRPr="00046E46">
        <w:rPr>
          <w:rFonts w:ascii="Arial" w:eastAsia="Times New Roman" w:hAnsi="Arial" w:cs="Arial"/>
          <w:color w:val="000000"/>
          <w:szCs w:val="21"/>
          <w:lang w:eastAsia="ru-RU"/>
        </w:rPr>
        <w:t xml:space="preserve">Развитие таких качеств, как воля, целеустремленность, креативность, инициативность, </w:t>
      </w:r>
      <w:proofErr w:type="spellStart"/>
      <w:r w:rsidRPr="00046E46">
        <w:rPr>
          <w:rFonts w:ascii="Arial" w:eastAsia="Times New Roman" w:hAnsi="Arial" w:cs="Arial"/>
          <w:color w:val="000000"/>
          <w:szCs w:val="21"/>
          <w:lang w:eastAsia="ru-RU"/>
        </w:rPr>
        <w:t>эмпатия</w:t>
      </w:r>
      <w:proofErr w:type="spellEnd"/>
      <w:r w:rsidRPr="00046E46">
        <w:rPr>
          <w:rFonts w:ascii="Arial" w:eastAsia="Times New Roman" w:hAnsi="Arial" w:cs="Arial"/>
          <w:color w:val="000000"/>
          <w:szCs w:val="21"/>
          <w:lang w:eastAsia="ru-RU"/>
        </w:rPr>
        <w:t>, трудолюбие, дисциплинированность.</w:t>
      </w:r>
      <w:proofErr w:type="gramEnd"/>
    </w:p>
    <w:p w:rsidR="009414AE" w:rsidRPr="00046E46" w:rsidRDefault="009414AE" w:rsidP="009414AE">
      <w:pPr>
        <w:numPr>
          <w:ilvl w:val="0"/>
          <w:numId w:val="7"/>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Формирование общекультурной и этнической идентичности как составляющих гражданской идентичности личности.</w:t>
      </w:r>
    </w:p>
    <w:p w:rsidR="009414AE" w:rsidRPr="00046E46" w:rsidRDefault="009414AE" w:rsidP="009414AE">
      <w:pPr>
        <w:numPr>
          <w:ilvl w:val="0"/>
          <w:numId w:val="7"/>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9414AE" w:rsidRPr="00046E46" w:rsidRDefault="009414AE" w:rsidP="009414AE">
      <w:pPr>
        <w:numPr>
          <w:ilvl w:val="0"/>
          <w:numId w:val="7"/>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Готовность отстаивать национальные и общечеловеческие (гуманистические, демократические) ценности, свою гражданскую позицию.</w:t>
      </w:r>
    </w:p>
    <w:p w:rsidR="009414AE" w:rsidRPr="00046E46" w:rsidRDefault="009414AE" w:rsidP="009414AE">
      <w:pPr>
        <w:numPr>
          <w:ilvl w:val="0"/>
          <w:numId w:val="7"/>
        </w:numPr>
        <w:shd w:val="clear" w:color="auto" w:fill="FFFFFF"/>
        <w:spacing w:after="150" w:line="240" w:lineRule="auto"/>
        <w:rPr>
          <w:rFonts w:ascii="Arial" w:eastAsia="Times New Roman" w:hAnsi="Arial" w:cs="Arial"/>
          <w:color w:val="000000"/>
          <w:szCs w:val="21"/>
          <w:lang w:eastAsia="ru-RU"/>
        </w:rPr>
      </w:pPr>
      <w:proofErr w:type="gramStart"/>
      <w:r w:rsidRPr="00046E46">
        <w:rPr>
          <w:rFonts w:ascii="Arial" w:eastAsia="Times New Roman" w:hAnsi="Arial" w:cs="Arial"/>
          <w:color w:val="000000"/>
          <w:szCs w:val="21"/>
          <w:lang w:eastAsia="ru-RU"/>
        </w:rPr>
        <w:t xml:space="preserve">Готовность и способность обучающихся к саморазвитию; </w:t>
      </w:r>
      <w:proofErr w:type="spellStart"/>
      <w:r w:rsidRPr="00046E46">
        <w:rPr>
          <w:rFonts w:ascii="Arial" w:eastAsia="Times New Roman" w:hAnsi="Arial" w:cs="Arial"/>
          <w:color w:val="000000"/>
          <w:szCs w:val="21"/>
          <w:lang w:eastAsia="ru-RU"/>
        </w:rPr>
        <w:t>сформированность</w:t>
      </w:r>
      <w:proofErr w:type="spellEnd"/>
      <w:r w:rsidRPr="00046E46">
        <w:rPr>
          <w:rFonts w:ascii="Arial" w:eastAsia="Times New Roman" w:hAnsi="Arial" w:cs="Arial"/>
          <w:color w:val="000000"/>
          <w:szCs w:val="21"/>
          <w:lang w:eastAsia="ru-RU"/>
        </w:rPr>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sidRPr="00046E46">
        <w:rPr>
          <w:rFonts w:ascii="Arial" w:eastAsia="Times New Roman" w:hAnsi="Arial" w:cs="Arial"/>
          <w:color w:val="000000"/>
          <w:szCs w:val="21"/>
          <w:lang w:eastAsia="ru-RU"/>
        </w:rPr>
        <w:t>сформированность</w:t>
      </w:r>
      <w:proofErr w:type="spellEnd"/>
      <w:r w:rsidRPr="00046E46">
        <w:rPr>
          <w:rFonts w:ascii="Arial" w:eastAsia="Times New Roman" w:hAnsi="Arial" w:cs="Arial"/>
          <w:color w:val="000000"/>
          <w:szCs w:val="21"/>
          <w:lang w:eastAsia="ru-RU"/>
        </w:rPr>
        <w:t xml:space="preserve"> основ гражданской идентичности.</w:t>
      </w:r>
      <w:proofErr w:type="gramEnd"/>
    </w:p>
    <w:p w:rsidR="009414AE" w:rsidRPr="00046E46" w:rsidRDefault="009414AE" w:rsidP="009414AE">
      <w:pPr>
        <w:shd w:val="clear" w:color="auto" w:fill="FFFFFF"/>
        <w:spacing w:after="150" w:line="240" w:lineRule="auto"/>
        <w:jc w:val="center"/>
        <w:rPr>
          <w:rFonts w:ascii="Arial" w:eastAsia="Times New Roman" w:hAnsi="Arial" w:cs="Arial"/>
          <w:color w:val="000000"/>
          <w:szCs w:val="21"/>
          <w:lang w:eastAsia="ru-RU"/>
        </w:rPr>
      </w:pPr>
      <w:proofErr w:type="spellStart"/>
      <w:r w:rsidRPr="00046E46">
        <w:rPr>
          <w:rFonts w:ascii="Arial" w:eastAsia="Times New Roman" w:hAnsi="Arial" w:cs="Arial"/>
          <w:b/>
          <w:bCs/>
          <w:color w:val="000000"/>
          <w:szCs w:val="21"/>
          <w:lang w:eastAsia="ru-RU"/>
        </w:rPr>
        <w:t>Метапредметные</w:t>
      </w:r>
      <w:proofErr w:type="spellEnd"/>
      <w:r w:rsidRPr="00046E46">
        <w:rPr>
          <w:rFonts w:ascii="Arial" w:eastAsia="Times New Roman" w:hAnsi="Arial" w:cs="Arial"/>
          <w:b/>
          <w:bCs/>
          <w:color w:val="000000"/>
          <w:szCs w:val="21"/>
          <w:lang w:eastAsia="ru-RU"/>
        </w:rPr>
        <w:t xml:space="preserve"> результаты</w:t>
      </w:r>
    </w:p>
    <w:p w:rsidR="009414AE" w:rsidRPr="00046E46" w:rsidRDefault="009414AE" w:rsidP="009414AE">
      <w:pPr>
        <w:numPr>
          <w:ilvl w:val="0"/>
          <w:numId w:val="8"/>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9414AE" w:rsidRPr="00046E46" w:rsidRDefault="009414AE" w:rsidP="009414AE">
      <w:pPr>
        <w:numPr>
          <w:ilvl w:val="0"/>
          <w:numId w:val="8"/>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9414AE" w:rsidRPr="00046E46" w:rsidRDefault="009414AE" w:rsidP="009414AE">
      <w:pPr>
        <w:numPr>
          <w:ilvl w:val="0"/>
          <w:numId w:val="8"/>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414AE" w:rsidRPr="00046E46" w:rsidRDefault="009414AE" w:rsidP="009414AE">
      <w:pPr>
        <w:numPr>
          <w:ilvl w:val="0"/>
          <w:numId w:val="8"/>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lastRenderedPageBreak/>
        <w:t>Умение оценивать правильность выполнения учебной задачи, собственные возможности ее решения.</w:t>
      </w:r>
    </w:p>
    <w:p w:rsidR="009414AE" w:rsidRPr="00046E46" w:rsidRDefault="009414AE" w:rsidP="009414AE">
      <w:pPr>
        <w:numPr>
          <w:ilvl w:val="0"/>
          <w:numId w:val="8"/>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414AE" w:rsidRPr="00046E46" w:rsidRDefault="009414AE" w:rsidP="009414AE">
      <w:pPr>
        <w:numPr>
          <w:ilvl w:val="0"/>
          <w:numId w:val="8"/>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w:t>
      </w:r>
    </w:p>
    <w:p w:rsidR="009414AE" w:rsidRPr="00046E46" w:rsidRDefault="009414AE" w:rsidP="009414AE">
      <w:pPr>
        <w:numPr>
          <w:ilvl w:val="0"/>
          <w:numId w:val="8"/>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 xml:space="preserve">Умение устанавливать причинно-следственные связи, строить </w:t>
      </w:r>
      <w:proofErr w:type="gramStart"/>
      <w:r w:rsidRPr="00046E46">
        <w:rPr>
          <w:rFonts w:ascii="Arial" w:eastAsia="Times New Roman" w:hAnsi="Arial" w:cs="Arial"/>
          <w:color w:val="000000"/>
          <w:szCs w:val="21"/>
          <w:lang w:eastAsia="ru-RU"/>
        </w:rPr>
        <w:t>логическое рассуждение</w:t>
      </w:r>
      <w:proofErr w:type="gramEnd"/>
      <w:r w:rsidRPr="00046E46">
        <w:rPr>
          <w:rFonts w:ascii="Arial" w:eastAsia="Times New Roman" w:hAnsi="Arial" w:cs="Arial"/>
          <w:color w:val="000000"/>
          <w:szCs w:val="21"/>
          <w:lang w:eastAsia="ru-RU"/>
        </w:rPr>
        <w:t>, умозаключение (индуктивное, дедуктивное и по аналогии) и выводы.</w:t>
      </w:r>
    </w:p>
    <w:p w:rsidR="009414AE" w:rsidRPr="00046E46" w:rsidRDefault="009414AE" w:rsidP="009414AE">
      <w:pPr>
        <w:numPr>
          <w:ilvl w:val="0"/>
          <w:numId w:val="8"/>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Умение создавать, применять и преобразовывать знаки и символы, модели и схемы для решения учебных и познавательных задач.</w:t>
      </w:r>
    </w:p>
    <w:p w:rsidR="009414AE" w:rsidRPr="00046E46" w:rsidRDefault="009414AE" w:rsidP="009414AE">
      <w:pPr>
        <w:numPr>
          <w:ilvl w:val="0"/>
          <w:numId w:val="8"/>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9414AE" w:rsidRPr="00046E46" w:rsidRDefault="009414AE" w:rsidP="009414AE">
      <w:pPr>
        <w:numPr>
          <w:ilvl w:val="0"/>
          <w:numId w:val="8"/>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414AE" w:rsidRPr="00046E46" w:rsidRDefault="009414AE" w:rsidP="009414AE">
      <w:pPr>
        <w:numPr>
          <w:ilvl w:val="0"/>
          <w:numId w:val="8"/>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Формирование и развитие компетентности в области использования информационно-коммуникационных технологий (далее ИК</w:t>
      </w:r>
      <w:proofErr w:type="gramStart"/>
      <w:r w:rsidRPr="00046E46">
        <w:rPr>
          <w:rFonts w:ascii="Arial" w:eastAsia="Times New Roman" w:hAnsi="Arial" w:cs="Arial"/>
          <w:color w:val="000000"/>
          <w:szCs w:val="21"/>
          <w:lang w:eastAsia="ru-RU"/>
        </w:rPr>
        <w:t>Т–</w:t>
      </w:r>
      <w:proofErr w:type="gramEnd"/>
      <w:r w:rsidRPr="00046E46">
        <w:rPr>
          <w:rFonts w:ascii="Arial" w:eastAsia="Times New Roman" w:hAnsi="Arial" w:cs="Arial"/>
          <w:color w:val="000000"/>
          <w:szCs w:val="21"/>
          <w:lang w:eastAsia="ru-RU"/>
        </w:rPr>
        <w:t xml:space="preserve"> компетенции).</w:t>
      </w:r>
    </w:p>
    <w:p w:rsidR="009414AE" w:rsidRPr="00046E46" w:rsidRDefault="009414AE" w:rsidP="009414AE">
      <w:pPr>
        <w:numPr>
          <w:ilvl w:val="0"/>
          <w:numId w:val="8"/>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Развитие умения планировать свое речевое и неречевое поведение.</w:t>
      </w:r>
    </w:p>
    <w:p w:rsidR="009414AE" w:rsidRPr="00046E46" w:rsidRDefault="009414AE" w:rsidP="009414AE">
      <w:pPr>
        <w:numPr>
          <w:ilvl w:val="0"/>
          <w:numId w:val="8"/>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Развитие коммуникативной компетенции, включая умение взаимодействовать с окружающими, выполняя разные социальные роли.</w:t>
      </w:r>
    </w:p>
    <w:p w:rsidR="009414AE" w:rsidRPr="00046E46" w:rsidRDefault="009414AE" w:rsidP="009414AE">
      <w:pPr>
        <w:numPr>
          <w:ilvl w:val="0"/>
          <w:numId w:val="8"/>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9414AE" w:rsidRPr="00046E46" w:rsidRDefault="009414AE" w:rsidP="009414AE">
      <w:pPr>
        <w:numPr>
          <w:ilvl w:val="0"/>
          <w:numId w:val="8"/>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9414AE" w:rsidRPr="00046E46" w:rsidRDefault="009414AE" w:rsidP="009414AE">
      <w:pPr>
        <w:numPr>
          <w:ilvl w:val="0"/>
          <w:numId w:val="8"/>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9414AE" w:rsidRPr="00046E46" w:rsidRDefault="009414AE" w:rsidP="009414AE">
      <w:pPr>
        <w:shd w:val="clear" w:color="auto" w:fill="FFFFFF"/>
        <w:spacing w:after="150" w:line="240" w:lineRule="auto"/>
        <w:jc w:val="center"/>
        <w:rPr>
          <w:rFonts w:ascii="Arial" w:eastAsia="Times New Roman" w:hAnsi="Arial" w:cs="Arial"/>
          <w:color w:val="000000"/>
          <w:szCs w:val="21"/>
          <w:lang w:eastAsia="ru-RU"/>
        </w:rPr>
      </w:pPr>
      <w:r w:rsidRPr="00046E46">
        <w:rPr>
          <w:rFonts w:ascii="Arial" w:eastAsia="Times New Roman" w:hAnsi="Arial" w:cs="Arial"/>
          <w:b/>
          <w:bCs/>
          <w:color w:val="000000"/>
          <w:szCs w:val="21"/>
          <w:lang w:eastAsia="ru-RU"/>
        </w:rPr>
        <w:t>Предметные результаты</w:t>
      </w:r>
    </w:p>
    <w:p w:rsidR="009414AE" w:rsidRPr="00046E46" w:rsidRDefault="009414AE" w:rsidP="009414AE">
      <w:pPr>
        <w:numPr>
          <w:ilvl w:val="0"/>
          <w:numId w:val="9"/>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 xml:space="preserve">В коммуникативной сфере (т.е. владении иностранным языком как средством общения): </w:t>
      </w:r>
      <w:proofErr w:type="gramStart"/>
      <w:r w:rsidRPr="00046E46">
        <w:rPr>
          <w:rFonts w:ascii="Arial" w:eastAsia="Times New Roman" w:hAnsi="Arial" w:cs="Arial"/>
          <w:color w:val="000000"/>
          <w:szCs w:val="21"/>
          <w:lang w:eastAsia="ru-RU"/>
        </w:rPr>
        <w:t>Речевая компетенция в следующих видах речевой деятельности: в говорении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roofErr w:type="gramEnd"/>
      <w:r w:rsidRPr="00046E46">
        <w:rPr>
          <w:rFonts w:ascii="Arial" w:eastAsia="Times New Roman" w:hAnsi="Arial" w:cs="Arial"/>
          <w:color w:val="000000"/>
          <w:szCs w:val="21"/>
          <w:lang w:eastAsia="ru-RU"/>
        </w:rPr>
        <w:t xml:space="preserve"> рассказывать о себе, своей семье, друзьях, своих интересах и планах на будущее; сообщать краткие сведения о своем городе/селе, о своей стране и странах изучаемого языка; описывать события/явления, передавать основное содержание, основную мысль прочитанного/услышанного, выражать свое отношение </w:t>
      </w:r>
      <w:proofErr w:type="gramStart"/>
      <w:r w:rsidRPr="00046E46">
        <w:rPr>
          <w:rFonts w:ascii="Arial" w:eastAsia="Times New Roman" w:hAnsi="Arial" w:cs="Arial"/>
          <w:color w:val="000000"/>
          <w:szCs w:val="21"/>
          <w:lang w:eastAsia="ru-RU"/>
        </w:rPr>
        <w:t>к</w:t>
      </w:r>
      <w:proofErr w:type="gramEnd"/>
      <w:r w:rsidRPr="00046E46">
        <w:rPr>
          <w:rFonts w:ascii="Arial" w:eastAsia="Times New Roman" w:hAnsi="Arial" w:cs="Arial"/>
          <w:color w:val="000000"/>
          <w:szCs w:val="21"/>
          <w:lang w:eastAsia="ru-RU"/>
        </w:rPr>
        <w:t xml:space="preserve"> прочитанному/услышанному, давать краткую характеристику персонажей).</w:t>
      </w:r>
    </w:p>
    <w:p w:rsidR="009414AE" w:rsidRPr="00046E46" w:rsidRDefault="009414AE" w:rsidP="009414AE">
      <w:pPr>
        <w:numPr>
          <w:ilvl w:val="0"/>
          <w:numId w:val="9"/>
        </w:numPr>
        <w:shd w:val="clear" w:color="auto" w:fill="FFFFFF"/>
        <w:spacing w:after="150" w:line="240" w:lineRule="auto"/>
        <w:rPr>
          <w:rFonts w:ascii="Arial" w:eastAsia="Times New Roman" w:hAnsi="Arial" w:cs="Arial"/>
          <w:color w:val="000000"/>
          <w:szCs w:val="21"/>
          <w:lang w:eastAsia="ru-RU"/>
        </w:rPr>
      </w:pPr>
      <w:proofErr w:type="gramStart"/>
      <w:r w:rsidRPr="00046E46">
        <w:rPr>
          <w:rFonts w:ascii="Arial" w:eastAsia="Times New Roman" w:hAnsi="Arial" w:cs="Arial"/>
          <w:color w:val="000000"/>
          <w:szCs w:val="21"/>
          <w:lang w:eastAsia="ru-RU"/>
        </w:rPr>
        <w:lastRenderedPageBreak/>
        <w:t xml:space="preserve">В </w:t>
      </w:r>
      <w:proofErr w:type="spellStart"/>
      <w:r w:rsidRPr="00046E46">
        <w:rPr>
          <w:rFonts w:ascii="Arial" w:eastAsia="Times New Roman" w:hAnsi="Arial" w:cs="Arial"/>
          <w:color w:val="000000"/>
          <w:szCs w:val="21"/>
          <w:lang w:eastAsia="ru-RU"/>
        </w:rPr>
        <w:t>аудировании</w:t>
      </w:r>
      <w:proofErr w:type="spellEnd"/>
      <w:r w:rsidRPr="00046E46">
        <w:rPr>
          <w:rFonts w:ascii="Arial" w:eastAsia="Times New Roman" w:hAnsi="Arial" w:cs="Arial"/>
          <w:color w:val="000000"/>
          <w:szCs w:val="21"/>
          <w:lang w:eastAsia="ru-RU"/>
        </w:rPr>
        <w:t>: воспринимать на слух и полностью понимать речь учителя, одноклассников;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roofErr w:type="gramEnd"/>
    </w:p>
    <w:p w:rsidR="009414AE" w:rsidRPr="00046E46" w:rsidRDefault="009414AE" w:rsidP="009414AE">
      <w:pPr>
        <w:numPr>
          <w:ilvl w:val="0"/>
          <w:numId w:val="9"/>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В чтении: читать аутентичные тексты разных жанров и стилей преимущественно с пониманием основного содержания;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 читать аутентичные тексты с выборочным пониманием значимой/нужной/интересующей информации.</w:t>
      </w:r>
    </w:p>
    <w:p w:rsidR="009414AE" w:rsidRPr="00046E46" w:rsidRDefault="009414AE" w:rsidP="009414AE">
      <w:pPr>
        <w:numPr>
          <w:ilvl w:val="0"/>
          <w:numId w:val="9"/>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В письменной речи: заполнять анкеты и формуляры; писать поздравления, личные письма с опорой на образец с употреблением формул речевого этикета, принятых в стране/странах изучаемого языка; составлять план, тезисы устного или письменного сообщения; кратко излагать результаты проектной деятельности.</w:t>
      </w:r>
    </w:p>
    <w:p w:rsidR="009414AE" w:rsidRPr="00046E46" w:rsidRDefault="009414AE" w:rsidP="009414AE">
      <w:pPr>
        <w:numPr>
          <w:ilvl w:val="0"/>
          <w:numId w:val="9"/>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Языковая компетенция: применение правил написания слов, изученных в основной школе; адекватное произношение и различение на слух всех звуков иностранного языка; соблюдение правильного ударения в словах и фразах;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 распознавание и употребление в речи основных значений изученных лексических единиц (слов, словосочетаний, реплик-клише речевого этикета)</w:t>
      </w:r>
      <w:proofErr w:type="gramStart"/>
      <w:r w:rsidRPr="00046E46">
        <w:rPr>
          <w:rFonts w:ascii="Arial" w:eastAsia="Times New Roman" w:hAnsi="Arial" w:cs="Arial"/>
          <w:color w:val="000000"/>
          <w:szCs w:val="21"/>
          <w:lang w:eastAsia="ru-RU"/>
        </w:rPr>
        <w:t>;з</w:t>
      </w:r>
      <w:proofErr w:type="gramEnd"/>
      <w:r w:rsidRPr="00046E46">
        <w:rPr>
          <w:rFonts w:ascii="Arial" w:eastAsia="Times New Roman" w:hAnsi="Arial" w:cs="Arial"/>
          <w:color w:val="000000"/>
          <w:szCs w:val="21"/>
          <w:lang w:eastAsia="ru-RU"/>
        </w:rPr>
        <w:t>нание основных способов словообразования (аффиксации, словосложения, конверсии); понимание и использование явлений многозначности слов иностранного языка: синонимии, антонимии и лексической сочетаемости;– распознавание и употребление в речи основных морфологических форм и синтаксических конструкций изучаемого языка; контекстуальной догадки, игнорирования языковых трудностей, переспроса,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знание основных различий систем иностранного и русского/родного языков.</w:t>
      </w:r>
    </w:p>
    <w:p w:rsidR="009414AE" w:rsidRPr="00046E46" w:rsidRDefault="009414AE" w:rsidP="009414AE">
      <w:pPr>
        <w:numPr>
          <w:ilvl w:val="0"/>
          <w:numId w:val="9"/>
        </w:numPr>
        <w:shd w:val="clear" w:color="auto" w:fill="FFFFFF"/>
        <w:spacing w:after="150" w:line="240" w:lineRule="auto"/>
        <w:rPr>
          <w:rFonts w:ascii="Arial" w:eastAsia="Times New Roman" w:hAnsi="Arial" w:cs="Arial"/>
          <w:color w:val="000000"/>
          <w:szCs w:val="21"/>
          <w:lang w:eastAsia="ru-RU"/>
        </w:rPr>
      </w:pPr>
      <w:proofErr w:type="gramStart"/>
      <w:r w:rsidRPr="00046E46">
        <w:rPr>
          <w:rFonts w:ascii="Arial" w:eastAsia="Times New Roman" w:hAnsi="Arial" w:cs="Arial"/>
          <w:color w:val="000000"/>
          <w:szCs w:val="21"/>
          <w:lang w:eastAsia="ru-RU"/>
        </w:rPr>
        <w:t>Социокультурная компетенция: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 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roofErr w:type="gramEnd"/>
      <w:r w:rsidRPr="00046E46">
        <w:rPr>
          <w:rFonts w:ascii="Arial" w:eastAsia="Times New Roman" w:hAnsi="Arial" w:cs="Arial"/>
          <w:color w:val="000000"/>
          <w:szCs w:val="21"/>
          <w:lang w:eastAsia="ru-RU"/>
        </w:rPr>
        <w:t xml:space="preserve"> знание употребительной фоновой лексики и реалий страны/стран изучаемого языка, некоторых распространенных образцов фольклора (скороговорок, поговорок, пословиц); знакомство с образцами художественной, публицистической и научно-популярной литературы;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roofErr w:type="gramStart"/>
      <w:r w:rsidRPr="00046E46">
        <w:rPr>
          <w:rFonts w:ascii="Arial" w:eastAsia="Times New Roman" w:hAnsi="Arial" w:cs="Arial"/>
          <w:color w:val="000000"/>
          <w:szCs w:val="21"/>
          <w:lang w:eastAsia="ru-RU"/>
        </w:rPr>
        <w:t>;п</w:t>
      </w:r>
      <w:proofErr w:type="gramEnd"/>
      <w:r w:rsidRPr="00046E46">
        <w:rPr>
          <w:rFonts w:ascii="Arial" w:eastAsia="Times New Roman" w:hAnsi="Arial" w:cs="Arial"/>
          <w:color w:val="000000"/>
          <w:szCs w:val="21"/>
          <w:lang w:eastAsia="ru-RU"/>
        </w:rPr>
        <w:t>редставление о сходстве и различиях в традициях своей страны и стран изучаемого языка; понимание роли владения иностранными языками в современном мире. Компенсаторная компетенция – умение выходить из трудного положения в условиях дефицита языковых сре</w:t>
      </w:r>
      <w:proofErr w:type="gramStart"/>
      <w:r w:rsidRPr="00046E46">
        <w:rPr>
          <w:rFonts w:ascii="Arial" w:eastAsia="Times New Roman" w:hAnsi="Arial" w:cs="Arial"/>
          <w:color w:val="000000"/>
          <w:szCs w:val="21"/>
          <w:lang w:eastAsia="ru-RU"/>
        </w:rPr>
        <w:t>дств пр</w:t>
      </w:r>
      <w:proofErr w:type="gramEnd"/>
      <w:r w:rsidRPr="00046E46">
        <w:rPr>
          <w:rFonts w:ascii="Arial" w:eastAsia="Times New Roman" w:hAnsi="Arial" w:cs="Arial"/>
          <w:color w:val="000000"/>
          <w:szCs w:val="21"/>
          <w:lang w:eastAsia="ru-RU"/>
        </w:rPr>
        <w:t>и получении и приеме информации за счет использования н, жестов, мимики.</w:t>
      </w:r>
    </w:p>
    <w:p w:rsidR="009414AE" w:rsidRPr="00046E46" w:rsidRDefault="009414AE" w:rsidP="009414AE">
      <w:pPr>
        <w:numPr>
          <w:ilvl w:val="0"/>
          <w:numId w:val="9"/>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lastRenderedPageBreak/>
        <w:t>В познавательной сфере: умение сравнивать языковые явления родного и иностранного языков на уровне отдельных грамматических явлений, слов, словосочетаний, предложений; владение приемами работы с текстом: умение пользоваться определенной стратегией чтения/</w:t>
      </w:r>
      <w:proofErr w:type="spellStart"/>
      <w:r w:rsidRPr="00046E46">
        <w:rPr>
          <w:rFonts w:ascii="Arial" w:eastAsia="Times New Roman" w:hAnsi="Arial" w:cs="Arial"/>
          <w:color w:val="000000"/>
          <w:szCs w:val="21"/>
          <w:lang w:eastAsia="ru-RU"/>
        </w:rPr>
        <w:t>аудирования</w:t>
      </w:r>
      <w:proofErr w:type="spellEnd"/>
      <w:r w:rsidRPr="00046E46">
        <w:rPr>
          <w:rFonts w:ascii="Arial" w:eastAsia="Times New Roman" w:hAnsi="Arial" w:cs="Arial"/>
          <w:color w:val="000000"/>
          <w:szCs w:val="21"/>
          <w:lang w:eastAsia="ru-RU"/>
        </w:rPr>
        <w:t xml:space="preserve"> в зависимости от коммуникативной задачи (читать/слушать текст с разной глубиной понимания)</w:t>
      </w:r>
      <w:proofErr w:type="gramStart"/>
      <w:r w:rsidRPr="00046E46">
        <w:rPr>
          <w:rFonts w:ascii="Arial" w:eastAsia="Times New Roman" w:hAnsi="Arial" w:cs="Arial"/>
          <w:color w:val="000000"/>
          <w:szCs w:val="21"/>
          <w:lang w:eastAsia="ru-RU"/>
        </w:rPr>
        <w:t>;у</w:t>
      </w:r>
      <w:proofErr w:type="gramEnd"/>
      <w:r w:rsidRPr="00046E46">
        <w:rPr>
          <w:rFonts w:ascii="Arial" w:eastAsia="Times New Roman" w:hAnsi="Arial" w:cs="Arial"/>
          <w:color w:val="000000"/>
          <w:szCs w:val="21"/>
          <w:lang w:eastAsia="ru-RU"/>
        </w:rPr>
        <w:t>мение действовать по образцу/аналогии при выполнении упражнений и составлении собственных высказываний в пределах тематики основной школы; готовность и умение осуществлять индивидуальную и совместную проектную работу;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roofErr w:type="gramStart"/>
      <w:r w:rsidRPr="00046E46">
        <w:rPr>
          <w:rFonts w:ascii="Arial" w:eastAsia="Times New Roman" w:hAnsi="Arial" w:cs="Arial"/>
          <w:color w:val="000000"/>
          <w:szCs w:val="21"/>
          <w:lang w:eastAsia="ru-RU"/>
        </w:rPr>
        <w:t>;в</w:t>
      </w:r>
      <w:proofErr w:type="gramEnd"/>
      <w:r w:rsidRPr="00046E46">
        <w:rPr>
          <w:rFonts w:ascii="Arial" w:eastAsia="Times New Roman" w:hAnsi="Arial" w:cs="Arial"/>
          <w:color w:val="000000"/>
          <w:szCs w:val="21"/>
          <w:lang w:eastAsia="ru-RU"/>
        </w:rPr>
        <w:t>ладение способами и приемами дальнейшего самостоятельного изучения иностранных языков.</w:t>
      </w:r>
    </w:p>
    <w:p w:rsidR="009414AE" w:rsidRPr="00046E46" w:rsidRDefault="009414AE" w:rsidP="009414AE">
      <w:pPr>
        <w:numPr>
          <w:ilvl w:val="0"/>
          <w:numId w:val="9"/>
        </w:numPr>
        <w:shd w:val="clear" w:color="auto" w:fill="FFFFFF"/>
        <w:spacing w:after="150" w:line="240" w:lineRule="auto"/>
        <w:rPr>
          <w:rFonts w:ascii="Arial" w:eastAsia="Times New Roman" w:hAnsi="Arial" w:cs="Arial"/>
          <w:color w:val="000000"/>
          <w:szCs w:val="21"/>
          <w:lang w:eastAsia="ru-RU"/>
        </w:rPr>
      </w:pPr>
      <w:proofErr w:type="gramStart"/>
      <w:r w:rsidRPr="00046E46">
        <w:rPr>
          <w:rFonts w:ascii="Arial" w:eastAsia="Times New Roman" w:hAnsi="Arial" w:cs="Arial"/>
          <w:color w:val="000000"/>
          <w:szCs w:val="21"/>
          <w:lang w:eastAsia="ru-RU"/>
        </w:rPr>
        <w:t xml:space="preserve">В ценностно-ориентационной сфере: представление о языке как средстве выражения чувств, эмоций, основе культуры мышления; 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 представление о целостном </w:t>
      </w:r>
      <w:proofErr w:type="spellStart"/>
      <w:r w:rsidRPr="00046E46">
        <w:rPr>
          <w:rFonts w:ascii="Arial" w:eastAsia="Times New Roman" w:hAnsi="Arial" w:cs="Arial"/>
          <w:color w:val="000000"/>
          <w:szCs w:val="21"/>
          <w:lang w:eastAsia="ru-RU"/>
        </w:rPr>
        <w:t>полиязычном</w:t>
      </w:r>
      <w:proofErr w:type="spellEnd"/>
      <w:r w:rsidRPr="00046E46">
        <w:rPr>
          <w:rFonts w:ascii="Arial" w:eastAsia="Times New Roman" w:hAnsi="Arial" w:cs="Arial"/>
          <w:color w:val="000000"/>
          <w:szCs w:val="21"/>
          <w:lang w:eastAsia="ru-RU"/>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roofErr w:type="gramEnd"/>
      <w:r w:rsidRPr="00046E46">
        <w:rPr>
          <w:rFonts w:ascii="Arial" w:eastAsia="Times New Roman" w:hAnsi="Arial" w:cs="Arial"/>
          <w:color w:val="000000"/>
          <w:szCs w:val="21"/>
          <w:lang w:eastAsia="ru-RU"/>
        </w:rPr>
        <w:t xml:space="preserve">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9414AE" w:rsidRPr="00046E46" w:rsidRDefault="009414AE" w:rsidP="009414AE">
      <w:pPr>
        <w:numPr>
          <w:ilvl w:val="0"/>
          <w:numId w:val="9"/>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В эстетической сфере: владение элементарными средствами выражения чувств и эмоций на иностранном языке; стремление к знакомству с образцами художественного творчества на иностранном языке и средствами иностранного языка; развитие чувства прекрасного в процессе обсуждения современных тенденций в живописи, музыке, литературе.</w:t>
      </w:r>
    </w:p>
    <w:p w:rsidR="009414AE" w:rsidRPr="00046E46" w:rsidRDefault="009414AE" w:rsidP="009414AE">
      <w:pPr>
        <w:numPr>
          <w:ilvl w:val="0"/>
          <w:numId w:val="9"/>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В трудовой сфере: умение рационально планировать свой учебный труд; умение работать в соответствии с намеченным планом.</w:t>
      </w:r>
    </w:p>
    <w:p w:rsidR="009414AE" w:rsidRPr="00046E46" w:rsidRDefault="009414AE" w:rsidP="009414AE">
      <w:pPr>
        <w:numPr>
          <w:ilvl w:val="0"/>
          <w:numId w:val="9"/>
        </w:numPr>
        <w:shd w:val="clear" w:color="auto" w:fill="FFFFFF"/>
        <w:spacing w:after="150" w:line="240" w:lineRule="auto"/>
        <w:rPr>
          <w:rFonts w:ascii="Arial" w:eastAsia="Times New Roman" w:hAnsi="Arial" w:cs="Arial"/>
          <w:color w:val="000000"/>
          <w:szCs w:val="21"/>
          <w:lang w:eastAsia="ru-RU"/>
        </w:rPr>
      </w:pPr>
      <w:r w:rsidRPr="00046E46">
        <w:rPr>
          <w:rFonts w:ascii="Arial" w:eastAsia="Times New Roman" w:hAnsi="Arial" w:cs="Arial"/>
          <w:color w:val="000000"/>
          <w:szCs w:val="21"/>
          <w:lang w:eastAsia="ru-RU"/>
        </w:rPr>
        <w:t>В физической сфере: стремление вести здоровый образ жизни (режим труда и отдыха, питание, спорт, фитнес).</w:t>
      </w:r>
    </w:p>
    <w:p w:rsidR="009414AE" w:rsidRPr="00046E46" w:rsidRDefault="00046E46" w:rsidP="00046E46">
      <w:pPr>
        <w:shd w:val="clear" w:color="auto" w:fill="FFFFFF"/>
        <w:tabs>
          <w:tab w:val="left" w:pos="195"/>
          <w:tab w:val="center" w:pos="4677"/>
        </w:tabs>
        <w:spacing w:after="150" w:line="240" w:lineRule="auto"/>
        <w:rPr>
          <w:rFonts w:ascii="Arial" w:eastAsia="Times New Roman" w:hAnsi="Arial" w:cs="Arial"/>
          <w:color w:val="000000"/>
          <w:sz w:val="20"/>
          <w:szCs w:val="21"/>
          <w:lang w:eastAsia="ru-RU"/>
        </w:rPr>
      </w:pPr>
      <w:r w:rsidRPr="00046E46">
        <w:rPr>
          <w:rFonts w:ascii="Arial" w:eastAsia="Times New Roman" w:hAnsi="Arial" w:cs="Arial"/>
          <w:b/>
          <w:bCs/>
          <w:color w:val="000000"/>
          <w:sz w:val="20"/>
          <w:szCs w:val="21"/>
          <w:lang w:eastAsia="ru-RU"/>
        </w:rPr>
        <w:tab/>
      </w:r>
      <w:r w:rsidRPr="00046E46">
        <w:rPr>
          <w:rFonts w:ascii="Arial" w:eastAsia="Times New Roman" w:hAnsi="Arial" w:cs="Arial"/>
          <w:b/>
          <w:bCs/>
          <w:color w:val="000000"/>
          <w:sz w:val="20"/>
          <w:szCs w:val="21"/>
          <w:lang w:eastAsia="ru-RU"/>
        </w:rPr>
        <w:tab/>
      </w:r>
      <w:r w:rsidR="009414AE" w:rsidRPr="00046E46">
        <w:rPr>
          <w:rFonts w:ascii="Arial" w:eastAsia="Times New Roman" w:hAnsi="Arial" w:cs="Arial"/>
          <w:b/>
          <w:bCs/>
          <w:color w:val="000000"/>
          <w:sz w:val="20"/>
          <w:szCs w:val="21"/>
          <w:lang w:eastAsia="ru-RU"/>
        </w:rPr>
        <w:t>Формы текущего контроля и промежуточной аттестации</w:t>
      </w:r>
    </w:p>
    <w:p w:rsidR="009414AE" w:rsidRPr="00046E46" w:rsidRDefault="009414AE" w:rsidP="009414AE">
      <w:pPr>
        <w:numPr>
          <w:ilvl w:val="0"/>
          <w:numId w:val="10"/>
        </w:numPr>
        <w:shd w:val="clear" w:color="auto" w:fill="FFFFFF"/>
        <w:spacing w:after="150" w:line="240" w:lineRule="auto"/>
        <w:rPr>
          <w:rFonts w:ascii="Arial" w:eastAsia="Times New Roman" w:hAnsi="Arial" w:cs="Arial"/>
          <w:color w:val="000000"/>
          <w:sz w:val="20"/>
          <w:szCs w:val="21"/>
          <w:lang w:eastAsia="ru-RU"/>
        </w:rPr>
      </w:pPr>
      <w:r w:rsidRPr="00046E46">
        <w:rPr>
          <w:rFonts w:ascii="Arial" w:eastAsia="Times New Roman" w:hAnsi="Arial" w:cs="Arial"/>
          <w:color w:val="000000"/>
          <w:sz w:val="20"/>
          <w:szCs w:val="21"/>
          <w:lang w:eastAsia="ru-RU"/>
        </w:rPr>
        <w:t>Для отслеживания динамики результативности учащихся применяются различные формы контроля: промежуточные и итоговые тестовые проверочные работы; самостоятельные работы; фронтальный и индивидуальный опрос; творческие.</w:t>
      </w:r>
    </w:p>
    <w:p w:rsidR="009414AE" w:rsidRPr="00046E46" w:rsidRDefault="009414AE" w:rsidP="009414AE">
      <w:pPr>
        <w:numPr>
          <w:ilvl w:val="0"/>
          <w:numId w:val="10"/>
        </w:numPr>
        <w:shd w:val="clear" w:color="auto" w:fill="FFFFFF"/>
        <w:spacing w:after="150" w:line="240" w:lineRule="auto"/>
        <w:rPr>
          <w:rFonts w:ascii="Arial" w:eastAsia="Times New Roman" w:hAnsi="Arial" w:cs="Arial"/>
          <w:color w:val="000000"/>
          <w:sz w:val="20"/>
          <w:szCs w:val="21"/>
          <w:lang w:eastAsia="ru-RU"/>
        </w:rPr>
      </w:pPr>
      <w:r w:rsidRPr="00046E46">
        <w:rPr>
          <w:rFonts w:ascii="Arial" w:eastAsia="Times New Roman" w:hAnsi="Arial" w:cs="Arial"/>
          <w:color w:val="000000"/>
          <w:sz w:val="20"/>
          <w:szCs w:val="21"/>
          <w:lang w:eastAsia="ru-RU"/>
        </w:rPr>
        <w:t>Вводятся уже все виды контроля: текущий, тематический, итоговый. 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анализ деятельности учителя и корректировка ее в том случае, если это необходимо.</w:t>
      </w:r>
    </w:p>
    <w:p w:rsidR="009414AE" w:rsidRPr="00046E46" w:rsidRDefault="009414AE" w:rsidP="009414AE">
      <w:pPr>
        <w:numPr>
          <w:ilvl w:val="0"/>
          <w:numId w:val="10"/>
        </w:numPr>
        <w:shd w:val="clear" w:color="auto" w:fill="FFFFFF"/>
        <w:spacing w:after="150" w:line="240" w:lineRule="auto"/>
        <w:rPr>
          <w:rFonts w:ascii="Arial" w:eastAsia="Times New Roman" w:hAnsi="Arial" w:cs="Arial"/>
          <w:color w:val="000000"/>
          <w:sz w:val="20"/>
          <w:szCs w:val="21"/>
          <w:lang w:eastAsia="ru-RU"/>
        </w:rPr>
      </w:pPr>
      <w:r w:rsidRPr="00046E46">
        <w:rPr>
          <w:rFonts w:ascii="Arial" w:eastAsia="Times New Roman" w:hAnsi="Arial" w:cs="Arial"/>
          <w:color w:val="000000"/>
          <w:sz w:val="20"/>
          <w:szCs w:val="21"/>
          <w:lang w:eastAsia="ru-RU"/>
        </w:rPr>
        <w:t>Текущий контроль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9414AE" w:rsidRPr="00046E46" w:rsidRDefault="009414AE" w:rsidP="009414AE">
      <w:pPr>
        <w:numPr>
          <w:ilvl w:val="0"/>
          <w:numId w:val="10"/>
        </w:numPr>
        <w:shd w:val="clear" w:color="auto" w:fill="FFFFFF"/>
        <w:spacing w:after="150" w:line="240" w:lineRule="auto"/>
        <w:rPr>
          <w:rFonts w:ascii="Arial" w:eastAsia="Times New Roman" w:hAnsi="Arial" w:cs="Arial"/>
          <w:color w:val="000000"/>
          <w:sz w:val="20"/>
          <w:szCs w:val="21"/>
          <w:lang w:eastAsia="ru-RU"/>
        </w:rPr>
      </w:pPr>
      <w:r w:rsidRPr="00046E46">
        <w:rPr>
          <w:rFonts w:ascii="Arial" w:eastAsia="Times New Roman" w:hAnsi="Arial" w:cs="Arial"/>
          <w:color w:val="000000"/>
          <w:sz w:val="20"/>
          <w:szCs w:val="21"/>
          <w:lang w:eastAsia="ru-RU"/>
        </w:rPr>
        <w:t>Тематический контроль особенно целесообразно проводить на уроках иностранного языка.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тематическом контроле ученик получает возможность «закрыть» предыдущую отметку и улучшить итоговую отметку в четверти.</w:t>
      </w:r>
    </w:p>
    <w:p w:rsidR="009414AE" w:rsidRPr="00046E46" w:rsidRDefault="009414AE" w:rsidP="009414AE">
      <w:pPr>
        <w:numPr>
          <w:ilvl w:val="0"/>
          <w:numId w:val="10"/>
        </w:numPr>
        <w:shd w:val="clear" w:color="auto" w:fill="FFFFFF"/>
        <w:spacing w:after="150" w:line="240" w:lineRule="auto"/>
        <w:rPr>
          <w:rFonts w:ascii="Arial" w:eastAsia="Times New Roman" w:hAnsi="Arial" w:cs="Arial"/>
          <w:color w:val="000000"/>
          <w:sz w:val="20"/>
          <w:szCs w:val="21"/>
          <w:lang w:eastAsia="ru-RU"/>
        </w:rPr>
      </w:pPr>
      <w:r w:rsidRPr="00046E46">
        <w:rPr>
          <w:rFonts w:ascii="Arial" w:eastAsia="Times New Roman" w:hAnsi="Arial" w:cs="Arial"/>
          <w:color w:val="000000"/>
          <w:sz w:val="20"/>
          <w:szCs w:val="21"/>
          <w:lang w:eastAsia="ru-RU"/>
        </w:rPr>
        <w:lastRenderedPageBreak/>
        <w:t xml:space="preserve">Итоговый контроль проводится как оценка результатов обучения за достаточно большой промежуток времени - четверть, полугодие, год. Итоговые контрольные </w:t>
      </w:r>
      <w:proofErr w:type="gramStart"/>
      <w:r w:rsidRPr="00046E46">
        <w:rPr>
          <w:rFonts w:ascii="Arial" w:eastAsia="Times New Roman" w:hAnsi="Arial" w:cs="Arial"/>
          <w:color w:val="000000"/>
          <w:sz w:val="20"/>
          <w:szCs w:val="21"/>
          <w:lang w:eastAsia="ru-RU"/>
        </w:rPr>
        <w:t>проводятся</w:t>
      </w:r>
      <w:proofErr w:type="gramEnd"/>
      <w:r w:rsidRPr="00046E46">
        <w:rPr>
          <w:rFonts w:ascii="Arial" w:eastAsia="Times New Roman" w:hAnsi="Arial" w:cs="Arial"/>
          <w:color w:val="000000"/>
          <w:sz w:val="20"/>
          <w:szCs w:val="21"/>
          <w:lang w:eastAsia="ru-RU"/>
        </w:rPr>
        <w:t xml:space="preserve"> таким образом 4 раза в год: в конце первой, второй, третьей и четвертой четверти учебного года.</w:t>
      </w:r>
    </w:p>
    <w:p w:rsidR="009414AE" w:rsidRPr="00046E46" w:rsidRDefault="009414AE" w:rsidP="009414AE">
      <w:pPr>
        <w:numPr>
          <w:ilvl w:val="0"/>
          <w:numId w:val="10"/>
        </w:numPr>
        <w:shd w:val="clear" w:color="auto" w:fill="FFFFFF"/>
        <w:spacing w:after="150" w:line="240" w:lineRule="auto"/>
        <w:rPr>
          <w:rFonts w:ascii="Arial" w:eastAsia="Times New Roman" w:hAnsi="Arial" w:cs="Arial"/>
          <w:color w:val="000000"/>
          <w:sz w:val="20"/>
          <w:szCs w:val="21"/>
          <w:lang w:eastAsia="ru-RU"/>
        </w:rPr>
      </w:pPr>
      <w:r w:rsidRPr="00046E46">
        <w:rPr>
          <w:rFonts w:ascii="Arial" w:eastAsia="Times New Roman" w:hAnsi="Arial" w:cs="Arial"/>
          <w:color w:val="000000"/>
          <w:sz w:val="20"/>
          <w:szCs w:val="21"/>
          <w:lang w:eastAsia="ru-RU"/>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9414AE" w:rsidRPr="00046E46" w:rsidRDefault="009414AE" w:rsidP="009414AE">
      <w:pPr>
        <w:numPr>
          <w:ilvl w:val="0"/>
          <w:numId w:val="10"/>
        </w:numPr>
        <w:shd w:val="clear" w:color="auto" w:fill="FFFFFF"/>
        <w:spacing w:after="150" w:line="240" w:lineRule="auto"/>
        <w:rPr>
          <w:rFonts w:ascii="Arial" w:eastAsia="Times New Roman" w:hAnsi="Arial" w:cs="Arial"/>
          <w:color w:val="000000"/>
          <w:sz w:val="20"/>
          <w:szCs w:val="21"/>
          <w:lang w:eastAsia="ru-RU"/>
        </w:rPr>
      </w:pPr>
      <w:r w:rsidRPr="00046E46">
        <w:rPr>
          <w:rFonts w:ascii="Arial" w:eastAsia="Times New Roman" w:hAnsi="Arial" w:cs="Arial"/>
          <w:color w:val="000000"/>
          <w:sz w:val="20"/>
          <w:szCs w:val="21"/>
          <w:lang w:eastAsia="ru-RU"/>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9414AE" w:rsidRPr="00046E46" w:rsidRDefault="009414AE" w:rsidP="009414AE">
      <w:pPr>
        <w:numPr>
          <w:ilvl w:val="0"/>
          <w:numId w:val="10"/>
        </w:numPr>
        <w:shd w:val="clear" w:color="auto" w:fill="FFFFFF"/>
        <w:spacing w:after="150" w:line="240" w:lineRule="auto"/>
        <w:rPr>
          <w:rFonts w:ascii="Arial" w:eastAsia="Times New Roman" w:hAnsi="Arial" w:cs="Arial"/>
          <w:color w:val="000000"/>
          <w:sz w:val="20"/>
          <w:szCs w:val="21"/>
          <w:lang w:eastAsia="ru-RU"/>
        </w:rPr>
      </w:pPr>
      <w:r w:rsidRPr="00046E46">
        <w:rPr>
          <w:rFonts w:ascii="Arial" w:eastAsia="Times New Roman" w:hAnsi="Arial" w:cs="Arial"/>
          <w:color w:val="000000"/>
          <w:sz w:val="20"/>
          <w:szCs w:val="21"/>
          <w:lang w:eastAsia="ru-RU"/>
        </w:rPr>
        <w:t>Письменный опрос - это самостоятельные и контрольные работы. На проведение самостоятельной работы потребуется 10 - 15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9414AE" w:rsidRPr="00046E46" w:rsidRDefault="009414AE" w:rsidP="009414AE">
      <w:pPr>
        <w:numPr>
          <w:ilvl w:val="0"/>
          <w:numId w:val="10"/>
        </w:numPr>
        <w:shd w:val="clear" w:color="auto" w:fill="FFFFFF"/>
        <w:spacing w:after="150" w:line="240" w:lineRule="auto"/>
        <w:rPr>
          <w:rFonts w:ascii="Arial" w:eastAsia="Times New Roman" w:hAnsi="Arial" w:cs="Arial"/>
          <w:color w:val="000000"/>
          <w:sz w:val="20"/>
          <w:szCs w:val="21"/>
          <w:lang w:eastAsia="ru-RU"/>
        </w:rPr>
      </w:pPr>
      <w:r w:rsidRPr="00046E46">
        <w:rPr>
          <w:rFonts w:ascii="Arial" w:eastAsia="Times New Roman" w:hAnsi="Arial" w:cs="Arial"/>
          <w:color w:val="000000"/>
          <w:sz w:val="20"/>
          <w:szCs w:val="21"/>
          <w:lang w:eastAsia="ru-RU"/>
        </w:rPr>
        <w:t xml:space="preserve">Контрольная работа используется при фронтальном текущем или итоговом контроле при проверке усвоения учащимися знаний умений по достаточно крупной теме курса, изучение которой закончено. Очень целесообразно, когда контрольные составлены не как идентичные варианты, а как </w:t>
      </w:r>
      <w:proofErr w:type="spellStart"/>
      <w:r w:rsidRPr="00046E46">
        <w:rPr>
          <w:rFonts w:ascii="Arial" w:eastAsia="Times New Roman" w:hAnsi="Arial" w:cs="Arial"/>
          <w:color w:val="000000"/>
          <w:sz w:val="20"/>
          <w:szCs w:val="21"/>
          <w:lang w:eastAsia="ru-RU"/>
        </w:rPr>
        <w:t>разноуровневые</w:t>
      </w:r>
      <w:proofErr w:type="spellEnd"/>
      <w:r w:rsidRPr="00046E46">
        <w:rPr>
          <w:rFonts w:ascii="Arial" w:eastAsia="Times New Roman" w:hAnsi="Arial" w:cs="Arial"/>
          <w:color w:val="000000"/>
          <w:sz w:val="20"/>
          <w:szCs w:val="21"/>
          <w:lang w:eastAsia="ru-RU"/>
        </w:rPr>
        <w:t xml:space="preserve"> задания.</w:t>
      </w:r>
    </w:p>
    <w:p w:rsidR="009414AE" w:rsidRPr="00046E46" w:rsidRDefault="009414AE" w:rsidP="009414AE">
      <w:pPr>
        <w:numPr>
          <w:ilvl w:val="0"/>
          <w:numId w:val="10"/>
        </w:numPr>
        <w:shd w:val="clear" w:color="auto" w:fill="FFFFFF"/>
        <w:spacing w:after="150" w:line="240" w:lineRule="auto"/>
        <w:rPr>
          <w:rFonts w:ascii="Arial" w:eastAsia="Times New Roman" w:hAnsi="Arial" w:cs="Arial"/>
          <w:color w:val="000000"/>
          <w:sz w:val="20"/>
          <w:szCs w:val="21"/>
          <w:lang w:eastAsia="ru-RU"/>
        </w:rPr>
      </w:pPr>
      <w:r w:rsidRPr="00046E46">
        <w:rPr>
          <w:rFonts w:ascii="Arial" w:eastAsia="Times New Roman" w:hAnsi="Arial" w:cs="Arial"/>
          <w:color w:val="000000"/>
          <w:sz w:val="20"/>
          <w:szCs w:val="21"/>
          <w:lang w:eastAsia="ru-RU"/>
        </w:rPr>
        <w:t>Своеобразной формой контроля могут быть различные соревновательные игры.</w:t>
      </w:r>
    </w:p>
    <w:bookmarkEnd w:id="0"/>
    <w:p w:rsidR="00F872BA" w:rsidRPr="009414AE" w:rsidRDefault="00F872BA">
      <w:pPr>
        <w:rPr>
          <w:sz w:val="28"/>
        </w:rPr>
      </w:pPr>
    </w:p>
    <w:sectPr w:rsidR="00F872BA" w:rsidRPr="00941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0C72"/>
    <w:multiLevelType w:val="multilevel"/>
    <w:tmpl w:val="4F64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C3353"/>
    <w:multiLevelType w:val="multilevel"/>
    <w:tmpl w:val="706E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1250C0"/>
    <w:multiLevelType w:val="multilevel"/>
    <w:tmpl w:val="4000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0A46F2"/>
    <w:multiLevelType w:val="multilevel"/>
    <w:tmpl w:val="FBA0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967CCD"/>
    <w:multiLevelType w:val="multilevel"/>
    <w:tmpl w:val="2F0A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CB611E"/>
    <w:multiLevelType w:val="multilevel"/>
    <w:tmpl w:val="2F98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EE0256"/>
    <w:multiLevelType w:val="multilevel"/>
    <w:tmpl w:val="94FC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694D7E"/>
    <w:multiLevelType w:val="multilevel"/>
    <w:tmpl w:val="59AE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7F0AB0"/>
    <w:multiLevelType w:val="multilevel"/>
    <w:tmpl w:val="4C5A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0470CE"/>
    <w:multiLevelType w:val="multilevel"/>
    <w:tmpl w:val="CF3E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5"/>
  </w:num>
  <w:num w:numId="5">
    <w:abstractNumId w:val="9"/>
  </w:num>
  <w:num w:numId="6">
    <w:abstractNumId w:val="3"/>
  </w:num>
  <w:num w:numId="7">
    <w:abstractNumId w:val="2"/>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C06"/>
    <w:rsid w:val="00046E46"/>
    <w:rsid w:val="004B4C06"/>
    <w:rsid w:val="009414AE"/>
    <w:rsid w:val="00D56027"/>
    <w:rsid w:val="00F87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3022</Words>
  <Characters>17226</Characters>
  <Application>Microsoft Office Word</Application>
  <DocSecurity>0</DocSecurity>
  <Lines>143</Lines>
  <Paragraphs>40</Paragraphs>
  <ScaleCrop>false</ScaleCrop>
  <Company>SPecialiST RePack</Company>
  <LinksUpToDate>false</LinksUpToDate>
  <CharactersWithSpaces>20208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Изюма</dc:creator>
  <cp:keywords/>
  <dc:description/>
  <cp:lastModifiedBy>Изюма</cp:lastModifiedBy>
  <cp:revision>7</cp:revision>
  <dcterms:created xsi:type="dcterms:W3CDTF">2021-02-05T09:04:00Z</dcterms:created>
  <dcterms:modified xsi:type="dcterms:W3CDTF">2021-02-05T17:47:00Z</dcterms:modified>
</cp:coreProperties>
</file>