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94" w:rsidRPr="00BB4294" w:rsidRDefault="00BB4294" w:rsidP="00BB4294">
      <w:pPr>
        <w:rPr>
          <w:b/>
          <w:sz w:val="32"/>
          <w:szCs w:val="32"/>
        </w:rPr>
      </w:pPr>
      <w:r w:rsidRPr="00BB4294">
        <w:rPr>
          <w:b/>
          <w:sz w:val="32"/>
          <w:szCs w:val="32"/>
        </w:rPr>
        <w:t>Аннотация к рабочим программам по алгебре 7 – 9 классы</w:t>
      </w:r>
    </w:p>
    <w:p w:rsidR="00BB4294" w:rsidRDefault="00BB4294" w:rsidP="00BB4294">
      <w:pPr>
        <w:rPr>
          <w:b/>
          <w:sz w:val="22"/>
          <w:szCs w:val="22"/>
        </w:rPr>
      </w:pPr>
    </w:p>
    <w:p w:rsidR="00BB4294" w:rsidRPr="00BB4294" w:rsidRDefault="00BB4294" w:rsidP="00BB4294">
      <w:pPr>
        <w:rPr>
          <w:b/>
        </w:rPr>
      </w:pPr>
      <w:r w:rsidRPr="00BB4294">
        <w:rPr>
          <w:b/>
        </w:rPr>
        <w:t>1. Место учебного предмета в структуре основной образовательной программы школы</w:t>
      </w:r>
    </w:p>
    <w:p w:rsidR="00BB4294" w:rsidRPr="00BB4294" w:rsidRDefault="00BB4294" w:rsidP="00BB4294">
      <w:r w:rsidRPr="00BB4294">
        <w:t>Предмет «Алгебра» входит в образовательную область «Математика».</w:t>
      </w:r>
    </w:p>
    <w:p w:rsidR="00BB4294" w:rsidRPr="00BB4294" w:rsidRDefault="00BB4294" w:rsidP="00BB4294">
      <w:r w:rsidRPr="00BB4294">
        <w:t xml:space="preserve">Рабочая программа по алгебре для 7- 9 классов разработана в соответствии </w:t>
      </w:r>
      <w:proofErr w:type="gramStart"/>
      <w:r w:rsidRPr="00BB4294">
        <w:t>с</w:t>
      </w:r>
      <w:proofErr w:type="gramEnd"/>
    </w:p>
    <w:p w:rsidR="00BB4294" w:rsidRPr="00BB4294" w:rsidRDefault="00BB4294" w:rsidP="00BB4294">
      <w:r w:rsidRPr="00BB4294">
        <w:t>- федеральным базисным учебным планом (приказ от 09.03.2004 №.1312, от 03.06.2011 №1994), базисным учебным планом общеобразовательных организаций Нижегородской области на переходный период до 2021 года (приказ министерства образования Нижегородской области от 31.07.2013 №1830)</w:t>
      </w:r>
    </w:p>
    <w:p w:rsidR="00BB4294" w:rsidRPr="00BB4294" w:rsidRDefault="00BB4294" w:rsidP="00BB4294">
      <w:r w:rsidRPr="00BB4294">
        <w:t>- федеральным компонентом государственного образовательного стандарта основного общего образования по математике, утверждённого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№1089;</w:t>
      </w:r>
    </w:p>
    <w:p w:rsidR="00BB4294" w:rsidRPr="00BB4294" w:rsidRDefault="00BB4294" w:rsidP="00BB4294">
      <w:r w:rsidRPr="00BB4294">
        <w:t xml:space="preserve">- авторской программой Никольский С.М. Потапов М.К., Алгебра, 7-9// Сборник рабочих программ. 7 - 9 классы, пособие для учителей общеобразовательных учреждений составитель </w:t>
      </w:r>
      <w:proofErr w:type="spellStart"/>
      <w:r w:rsidRPr="00BB4294">
        <w:t>Бурмистрова</w:t>
      </w:r>
      <w:proofErr w:type="spellEnd"/>
      <w:r w:rsidRPr="00BB4294">
        <w:t xml:space="preserve"> Т. А. – М.: Просвещение, 2011г.</w:t>
      </w:r>
    </w:p>
    <w:p w:rsidR="00BB4294" w:rsidRPr="00BB4294" w:rsidRDefault="00BB4294" w:rsidP="00BB4294">
      <w:r w:rsidRPr="00BB4294">
        <w:t>- приказом Министерства образования и науки РФ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2016/2017 учебный год»</w:t>
      </w:r>
    </w:p>
    <w:p w:rsidR="00BB4294" w:rsidRPr="00BB4294" w:rsidRDefault="00BB4294" w:rsidP="00BB4294">
      <w:r w:rsidRPr="00BB4294">
        <w:t>-Учебным планом МАОУ «</w:t>
      </w:r>
      <w:proofErr w:type="spellStart"/>
      <w:r w:rsidRPr="00BB4294">
        <w:t>Кошелихинская</w:t>
      </w:r>
      <w:proofErr w:type="spellEnd"/>
      <w:r w:rsidRPr="00BB4294">
        <w:t xml:space="preserve"> ОШ» на 2016/2017 учебный год.</w:t>
      </w:r>
    </w:p>
    <w:p w:rsidR="00BB4294" w:rsidRPr="00BB4294" w:rsidRDefault="00BB4294" w:rsidP="00BB4294">
      <w:r w:rsidRPr="00BB4294">
        <w:t>Используемые учебники:</w:t>
      </w:r>
    </w:p>
    <w:p w:rsidR="00BB4294" w:rsidRPr="00BB4294" w:rsidRDefault="00BB4294" w:rsidP="00BB4294">
      <w:r w:rsidRPr="00BB4294">
        <w:t xml:space="preserve">Никольский С.М., Потапов </w:t>
      </w:r>
      <w:proofErr w:type="spellStart"/>
      <w:r w:rsidRPr="00BB4294">
        <w:t>М.К..Решетников</w:t>
      </w:r>
      <w:proofErr w:type="spellEnd"/>
      <w:r w:rsidRPr="00BB4294">
        <w:t xml:space="preserve"> Н.Н. </w:t>
      </w:r>
      <w:proofErr w:type="spellStart"/>
      <w:r w:rsidRPr="00BB4294">
        <w:t>Шевкин</w:t>
      </w:r>
      <w:proofErr w:type="spellEnd"/>
      <w:r w:rsidRPr="00BB4294">
        <w:t xml:space="preserve"> А.В.,. Алгебра, учебник для 7 класса общеобразовательных учреждений, – М.: Просвещение, 2013г.,</w:t>
      </w:r>
    </w:p>
    <w:p w:rsidR="00BB4294" w:rsidRPr="00BB4294" w:rsidRDefault="00BB4294" w:rsidP="00BB4294"/>
    <w:p w:rsidR="00BB4294" w:rsidRPr="00BB4294" w:rsidRDefault="00BB4294" w:rsidP="00BB4294">
      <w:r w:rsidRPr="00BB4294">
        <w:t xml:space="preserve">Никольский С.М., Потапов </w:t>
      </w:r>
      <w:proofErr w:type="spellStart"/>
      <w:r w:rsidRPr="00BB4294">
        <w:t>М.К..Решетников</w:t>
      </w:r>
      <w:proofErr w:type="spellEnd"/>
      <w:r w:rsidRPr="00BB4294">
        <w:t xml:space="preserve"> Н.Н. </w:t>
      </w:r>
      <w:proofErr w:type="spellStart"/>
      <w:r w:rsidRPr="00BB4294">
        <w:t>Шевкин</w:t>
      </w:r>
      <w:proofErr w:type="spellEnd"/>
      <w:r w:rsidRPr="00BB4294">
        <w:t xml:space="preserve"> </w:t>
      </w:r>
      <w:proofErr w:type="spellStart"/>
      <w:r w:rsidRPr="00BB4294">
        <w:t>А.В.,Алгебра</w:t>
      </w:r>
      <w:proofErr w:type="spellEnd"/>
      <w:r w:rsidRPr="00BB4294">
        <w:t>, учебник для 8 класса общеобразовательных учреждений, – М.: Просвещение, 2013г.,</w:t>
      </w:r>
    </w:p>
    <w:p w:rsidR="00BB4294" w:rsidRPr="00BB4294" w:rsidRDefault="00BB4294" w:rsidP="00BB4294"/>
    <w:p w:rsidR="00BB4294" w:rsidRPr="00BB4294" w:rsidRDefault="00BB4294" w:rsidP="00BB4294">
      <w:r w:rsidRPr="00BB4294">
        <w:t xml:space="preserve">Никольский С.М., Потапов </w:t>
      </w:r>
      <w:proofErr w:type="spellStart"/>
      <w:r w:rsidRPr="00BB4294">
        <w:t>М.К..Решетников</w:t>
      </w:r>
      <w:proofErr w:type="spellEnd"/>
      <w:r w:rsidRPr="00BB4294">
        <w:t xml:space="preserve"> Н.Н. </w:t>
      </w:r>
      <w:proofErr w:type="spellStart"/>
      <w:r w:rsidRPr="00BB4294">
        <w:t>Шевкин</w:t>
      </w:r>
      <w:proofErr w:type="spellEnd"/>
      <w:r w:rsidRPr="00BB4294">
        <w:t xml:space="preserve"> А.В. Алгебра, учебник для 9 класса общеобразовательных учреждений, – М.: Просвещение, 2013г.</w:t>
      </w:r>
    </w:p>
    <w:p w:rsidR="00BB4294" w:rsidRPr="00BB4294" w:rsidRDefault="00BB4294" w:rsidP="00BB4294"/>
    <w:p w:rsidR="00BB4294" w:rsidRPr="00BB4294" w:rsidRDefault="00BB4294" w:rsidP="00BB4294"/>
    <w:p w:rsidR="00BB4294" w:rsidRPr="00BB4294" w:rsidRDefault="00BB4294" w:rsidP="00BB4294">
      <w:pPr>
        <w:rPr>
          <w:b/>
        </w:rPr>
      </w:pPr>
      <w:r w:rsidRPr="00BB4294">
        <w:rPr>
          <w:b/>
        </w:rPr>
        <w:t>2. Цель изучения учебного предмета</w:t>
      </w:r>
    </w:p>
    <w:p w:rsidR="00BB4294" w:rsidRPr="00BB4294" w:rsidRDefault="00BB4294" w:rsidP="00BB4294">
      <w:r w:rsidRPr="00BB4294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B4294" w:rsidRPr="00BB4294" w:rsidRDefault="00BB4294" w:rsidP="00BB4294">
      <w:r w:rsidRPr="00BB4294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B4294" w:rsidRPr="00BB4294" w:rsidRDefault="00BB4294" w:rsidP="00BB4294">
      <w:r w:rsidRPr="00BB4294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B4294" w:rsidRPr="00BB4294" w:rsidRDefault="00BB4294" w:rsidP="00BB4294">
      <w:r w:rsidRPr="00BB4294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B4294" w:rsidRPr="00BB4294" w:rsidRDefault="00BB4294" w:rsidP="00BB4294"/>
    <w:p w:rsidR="00BB4294" w:rsidRPr="00BB4294" w:rsidRDefault="00BB4294" w:rsidP="00BB4294">
      <w:pPr>
        <w:rPr>
          <w:b/>
        </w:rPr>
      </w:pPr>
      <w:r w:rsidRPr="00BB4294">
        <w:rPr>
          <w:b/>
        </w:rPr>
        <w:t>3. Структура учебного предмета.</w:t>
      </w:r>
    </w:p>
    <w:p w:rsidR="00BB4294" w:rsidRPr="00BB4294" w:rsidRDefault="00BB4294" w:rsidP="00BB4294">
      <w:r w:rsidRPr="00BB4294">
        <w:t>Учебный предмет «Алгебра» в 7 классе включает 10 разделов:</w:t>
      </w:r>
    </w:p>
    <w:p w:rsidR="00BB4294" w:rsidRPr="00BB4294" w:rsidRDefault="00BB4294" w:rsidP="00BB4294">
      <w:r w:rsidRPr="00BB4294">
        <w:t>Натуральные числа - 4ч</w:t>
      </w:r>
    </w:p>
    <w:p w:rsidR="00BB4294" w:rsidRPr="00BB4294" w:rsidRDefault="00BB4294" w:rsidP="00BB4294">
      <w:r w:rsidRPr="00BB4294">
        <w:t>Рациональные числа - 4ч</w:t>
      </w:r>
    </w:p>
    <w:p w:rsidR="00BB4294" w:rsidRPr="00BB4294" w:rsidRDefault="00BB4294" w:rsidP="00BB4294">
      <w:r w:rsidRPr="00BB4294">
        <w:t>Действительные числа - 9 ч.</w:t>
      </w:r>
    </w:p>
    <w:p w:rsidR="00BB4294" w:rsidRPr="00BB4294" w:rsidRDefault="00BB4294" w:rsidP="00BB4294">
      <w:r w:rsidRPr="00BB4294">
        <w:t>4.. Одночлены — 8 ч.</w:t>
      </w:r>
    </w:p>
    <w:p w:rsidR="00BB4294" w:rsidRPr="00BB4294" w:rsidRDefault="00BB4294" w:rsidP="00BB4294">
      <w:r w:rsidRPr="00BB4294">
        <w:t>5. Многочлены – 15 ч.</w:t>
      </w:r>
    </w:p>
    <w:p w:rsidR="00BB4294" w:rsidRPr="00BB4294" w:rsidRDefault="00BB4294" w:rsidP="00BB4294">
      <w:r w:rsidRPr="00BB4294">
        <w:t>6. Формулы сокращенного умножения - 15</w:t>
      </w:r>
    </w:p>
    <w:p w:rsidR="00BB4294" w:rsidRPr="00BB4294" w:rsidRDefault="00BB4294" w:rsidP="00BB4294">
      <w:r w:rsidRPr="00BB4294">
        <w:t>7 Алгебраические дроби – 18ч.</w:t>
      </w:r>
    </w:p>
    <w:p w:rsidR="00BB4294" w:rsidRPr="00BB4294" w:rsidRDefault="00BB4294" w:rsidP="00BB4294">
      <w:r w:rsidRPr="00BB4294">
        <w:t>8. Степень с целым показателем - 10ч</w:t>
      </w:r>
    </w:p>
    <w:p w:rsidR="00BB4294" w:rsidRPr="00BB4294" w:rsidRDefault="00BB4294" w:rsidP="00BB4294">
      <w:r w:rsidRPr="00BB4294">
        <w:t>9 Линейные уравнения с одним неизвестным - 7</w:t>
      </w:r>
    </w:p>
    <w:p w:rsidR="00BB4294" w:rsidRPr="00BB4294" w:rsidRDefault="00BB4294" w:rsidP="00BB4294">
      <w:r w:rsidRPr="00BB4294">
        <w:lastRenderedPageBreak/>
        <w:t>10 Системы уравнений с двумя неизвестными – 12ч.</w:t>
      </w:r>
    </w:p>
    <w:p w:rsidR="00BB4294" w:rsidRPr="00BB4294" w:rsidRDefault="00BB4294" w:rsidP="00BB4294">
      <w:r w:rsidRPr="00BB4294">
        <w:t>11 Введение в комбинаторику – 7 ч.</w:t>
      </w:r>
    </w:p>
    <w:p w:rsidR="00BB4294" w:rsidRPr="00BB4294" w:rsidRDefault="00BB4294" w:rsidP="00BB4294">
      <w:r w:rsidRPr="00BB4294">
        <w:t>. Повторение -11ч.</w:t>
      </w:r>
    </w:p>
    <w:p w:rsidR="00BB4294" w:rsidRPr="00BB4294" w:rsidRDefault="00BB4294" w:rsidP="00BB4294">
      <w:r w:rsidRPr="00BB4294">
        <w:t>Учебный предмет «Алгебра» в 8 классе включает 10 разделов</w:t>
      </w:r>
    </w:p>
    <w:p w:rsidR="00BB4294" w:rsidRPr="00BB4294" w:rsidRDefault="00BB4294" w:rsidP="00BB4294">
      <w:r w:rsidRPr="00BB4294">
        <w:t>Функции и графики - 9ч</w:t>
      </w:r>
    </w:p>
    <w:p w:rsidR="00BB4294" w:rsidRPr="00BB4294" w:rsidRDefault="00BB4294" w:rsidP="00BB4294">
      <w:r w:rsidRPr="00BB4294">
        <w:t xml:space="preserve">Функции </w:t>
      </w:r>
      <w:proofErr w:type="gramStart"/>
      <w:r w:rsidRPr="00BB4294">
        <w:t>у-</w:t>
      </w:r>
      <w:proofErr w:type="gramEnd"/>
      <w:r w:rsidRPr="00BB4294">
        <w:t>=х, у=х2, у=1\х - 7ч</w:t>
      </w:r>
    </w:p>
    <w:p w:rsidR="00BB4294" w:rsidRPr="00BB4294" w:rsidRDefault="00BB4294" w:rsidP="00BB4294">
      <w:r w:rsidRPr="00BB4294">
        <w:t>Квадратные корни – 9ч.</w:t>
      </w:r>
    </w:p>
    <w:p w:rsidR="00BB4294" w:rsidRPr="00BB4294" w:rsidRDefault="00BB4294" w:rsidP="00BB4294">
      <w:r w:rsidRPr="00BB4294">
        <w:t>Квадратные уравнения – 16 ч.</w:t>
      </w:r>
    </w:p>
    <w:p w:rsidR="00BB4294" w:rsidRPr="00BB4294" w:rsidRDefault="00BB4294" w:rsidP="00BB4294">
      <w:r w:rsidRPr="00BB4294">
        <w:t>Рациональные уравнения -13 ч</w:t>
      </w:r>
    </w:p>
    <w:p w:rsidR="00BB4294" w:rsidRPr="00BB4294" w:rsidRDefault="00BB4294" w:rsidP="00BB4294">
      <w:r w:rsidRPr="00BB4294">
        <w:t>Линейная функция - 9ч</w:t>
      </w:r>
    </w:p>
    <w:p w:rsidR="00BB4294" w:rsidRPr="00BB4294" w:rsidRDefault="00BB4294" w:rsidP="00BB4294">
      <w:r w:rsidRPr="00BB4294">
        <w:t>Квадратичная функция - 9ч</w:t>
      </w:r>
    </w:p>
    <w:p w:rsidR="00BB4294" w:rsidRPr="00BB4294" w:rsidRDefault="00BB4294" w:rsidP="00BB4294">
      <w:r w:rsidRPr="00BB4294">
        <w:t>Функция у =k\х-х0 +у</w:t>
      </w:r>
      <w:proofErr w:type="gramStart"/>
      <w:r w:rsidRPr="00BB4294">
        <w:t>0</w:t>
      </w:r>
      <w:proofErr w:type="gramEnd"/>
      <w:r w:rsidRPr="00BB4294">
        <w:t xml:space="preserve"> - 5ч</w:t>
      </w:r>
    </w:p>
    <w:p w:rsidR="00BB4294" w:rsidRPr="00BB4294" w:rsidRDefault="00BB4294" w:rsidP="00BB4294">
      <w:r w:rsidRPr="00BB4294">
        <w:t>Системы рациональных уравнений -10ч</w:t>
      </w:r>
    </w:p>
    <w:p w:rsidR="00BB4294" w:rsidRPr="00BB4294" w:rsidRDefault="00BB4294" w:rsidP="00BB4294">
      <w:r w:rsidRPr="00BB4294">
        <w:t>Графический способ решения систем уравнений 9ч</w:t>
      </w:r>
    </w:p>
    <w:p w:rsidR="00BB4294" w:rsidRPr="00BB4294" w:rsidRDefault="00BB4294" w:rsidP="00BB4294">
      <w:r w:rsidRPr="00BB4294">
        <w:t>Повторение – 6ч.</w:t>
      </w:r>
    </w:p>
    <w:p w:rsidR="00BB4294" w:rsidRPr="00BB4294" w:rsidRDefault="00BB4294" w:rsidP="00BB4294">
      <w:r w:rsidRPr="00BB4294">
        <w:t>Учебный предмет «Алгебра» в 9 классе включает 8 разделов:</w:t>
      </w:r>
    </w:p>
    <w:p w:rsidR="00BB4294" w:rsidRPr="00BB4294" w:rsidRDefault="00BB4294" w:rsidP="00BB4294">
      <w:r w:rsidRPr="00BB4294">
        <w:t>1.Вводное повторение – 4 ч.</w:t>
      </w:r>
    </w:p>
    <w:p w:rsidR="00BB4294" w:rsidRPr="00BB4294" w:rsidRDefault="00BB4294" w:rsidP="00BB4294">
      <w:r w:rsidRPr="00BB4294">
        <w:t>2. Алгебраические уравнения. Системы нелинейных уравнений – 15 ч.</w:t>
      </w:r>
    </w:p>
    <w:p w:rsidR="00BB4294" w:rsidRPr="00BB4294" w:rsidRDefault="00BB4294" w:rsidP="00BB4294">
      <w:r w:rsidRPr="00BB4294">
        <w:t>3. Степень с рациональным показателем – 8 ч.</w:t>
      </w:r>
    </w:p>
    <w:p w:rsidR="00BB4294" w:rsidRPr="00BB4294" w:rsidRDefault="00BB4294" w:rsidP="00BB4294">
      <w:r w:rsidRPr="00BB4294">
        <w:t>4. Степенная функция – 18 ч.</w:t>
      </w:r>
    </w:p>
    <w:p w:rsidR="00BB4294" w:rsidRPr="00BB4294" w:rsidRDefault="00BB4294" w:rsidP="00BB4294">
      <w:r w:rsidRPr="00BB4294">
        <w:t>5.  Элементы тригонометрии – 8 ч.</w:t>
      </w:r>
    </w:p>
    <w:p w:rsidR="00BB4294" w:rsidRPr="00BB4294" w:rsidRDefault="00BB4294" w:rsidP="00BB4294">
      <w:r w:rsidRPr="00BB4294">
        <w:t>6. Прогрессии – 14 ч.</w:t>
      </w:r>
    </w:p>
    <w:p w:rsidR="00BB4294" w:rsidRPr="00BB4294" w:rsidRDefault="00BB4294" w:rsidP="00BB4294">
      <w:r w:rsidRPr="00BB4294">
        <w:t>7. Случайные события – 12 ч.</w:t>
      </w:r>
    </w:p>
    <w:p w:rsidR="00BB4294" w:rsidRPr="00BB4294" w:rsidRDefault="00BB4294" w:rsidP="00BB4294">
      <w:r w:rsidRPr="00BB4294">
        <w:t>8. Случайные величины – 11 ч.</w:t>
      </w:r>
    </w:p>
    <w:p w:rsidR="00BB4294" w:rsidRPr="00BB4294" w:rsidRDefault="00BB4294" w:rsidP="00BB4294">
      <w:r w:rsidRPr="00BB4294">
        <w:t>9.  Итоговое повторение – 12 ч.</w:t>
      </w:r>
    </w:p>
    <w:p w:rsidR="00BB4294" w:rsidRDefault="00BB4294" w:rsidP="00BB4294"/>
    <w:p w:rsidR="00BB4294" w:rsidRPr="00BB4294" w:rsidRDefault="00BB4294" w:rsidP="00BB4294">
      <w:pPr>
        <w:rPr>
          <w:b/>
        </w:rPr>
      </w:pPr>
      <w:r w:rsidRPr="00BB4294">
        <w:rPr>
          <w:b/>
        </w:rPr>
        <w:t>4. Основные образовательные технологии.</w:t>
      </w:r>
    </w:p>
    <w:p w:rsidR="00BB4294" w:rsidRPr="00BB4294" w:rsidRDefault="00BB4294" w:rsidP="00BB4294">
      <w:r w:rsidRPr="00BB4294">
        <w:t>Технология объяснительно-иллюстративного обучения;</w:t>
      </w:r>
    </w:p>
    <w:p w:rsidR="00BB4294" w:rsidRPr="00BB4294" w:rsidRDefault="00BB4294" w:rsidP="00BB4294">
      <w:r w:rsidRPr="00BB4294">
        <w:t>Технология проблемного обучения;</w:t>
      </w:r>
    </w:p>
    <w:p w:rsidR="00BB4294" w:rsidRPr="00BB4294" w:rsidRDefault="00BB4294" w:rsidP="00BB4294">
      <w:r w:rsidRPr="00BB4294">
        <w:t>Информационно-коммуникативные технологии обучения;</w:t>
      </w:r>
    </w:p>
    <w:p w:rsidR="00BB4294" w:rsidRPr="00BB4294" w:rsidRDefault="00BB4294" w:rsidP="00BB4294">
      <w:r w:rsidRPr="00BB4294">
        <w:t>Технология развития критического мышления.</w:t>
      </w:r>
    </w:p>
    <w:p w:rsidR="00BB4294" w:rsidRPr="00BB4294" w:rsidRDefault="00BB4294" w:rsidP="00BB4294">
      <w:r w:rsidRPr="00BB4294">
        <w:t>С целью улучшения качества математической подготовки учащихся на уроках используется дифференцированный и индивидуальный подход в обучении, работа в парах и группах, значительная часть времени уделяется самостоятельной работе учащихся.</w:t>
      </w:r>
    </w:p>
    <w:p w:rsidR="00BB4294" w:rsidRDefault="00BB4294" w:rsidP="00BB4294"/>
    <w:p w:rsidR="00BB4294" w:rsidRPr="00BB4294" w:rsidRDefault="00BB4294" w:rsidP="00BB4294">
      <w:pPr>
        <w:rPr>
          <w:b/>
        </w:rPr>
      </w:pPr>
      <w:r w:rsidRPr="00BB4294">
        <w:rPr>
          <w:b/>
        </w:rPr>
        <w:t>5. Требования к результатам освоения учебного предмета</w:t>
      </w:r>
    </w:p>
    <w:p w:rsidR="00BB4294" w:rsidRPr="00BB4294" w:rsidRDefault="00BB4294" w:rsidP="00BB4294">
      <w:r w:rsidRPr="00BB4294">
        <w:t>В результате изучения алгебры учащиеся должны знать/понимать:</w:t>
      </w:r>
    </w:p>
    <w:p w:rsidR="00BB4294" w:rsidRPr="00BB4294" w:rsidRDefault="00BB4294" w:rsidP="00BB4294">
      <w:r w:rsidRPr="00BB4294">
        <w:t>существо понятия математического доказательства; примеры доказательств;</w:t>
      </w:r>
    </w:p>
    <w:p w:rsidR="00BB4294" w:rsidRPr="00BB4294" w:rsidRDefault="00BB4294" w:rsidP="00BB4294">
      <w:r w:rsidRPr="00BB4294">
        <w:t>существо понятия алгоритма; примеры алгоритмов;</w:t>
      </w:r>
    </w:p>
    <w:p w:rsidR="00BB4294" w:rsidRPr="00BB4294" w:rsidRDefault="00BB4294" w:rsidP="00BB4294">
      <w:r w:rsidRPr="00BB4294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BB4294" w:rsidRPr="00BB4294" w:rsidRDefault="00BB4294" w:rsidP="00BB4294">
      <w:r w:rsidRPr="00BB4294">
        <w:t>как математически определенные функции могут описывать реальные зависимости; приводить примеры такого описания;</w:t>
      </w:r>
    </w:p>
    <w:p w:rsidR="00BB4294" w:rsidRPr="00BB4294" w:rsidRDefault="00BB4294" w:rsidP="00BB4294">
      <w:r w:rsidRPr="00BB4294">
        <w:t>формулы сокращенного умножения;</w:t>
      </w:r>
    </w:p>
    <w:p w:rsidR="00BB4294" w:rsidRPr="00BB4294" w:rsidRDefault="00BB4294" w:rsidP="00BB4294">
      <w:r w:rsidRPr="00BB4294">
        <w:t>уметь</w:t>
      </w:r>
    </w:p>
    <w:p w:rsidR="00BB4294" w:rsidRPr="00BB4294" w:rsidRDefault="00BB4294" w:rsidP="00BB4294">
      <w:r w:rsidRPr="00BB4294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B4294" w:rsidRPr="00BB4294" w:rsidRDefault="00BB4294" w:rsidP="00BB4294">
      <w:r w:rsidRPr="00BB4294">
        <w:t>выполнять основные действия со степенями и арифметическими корнями; с одночленами и многочленами; выполнять разложение многочленов на множители; сокращать алгебраические дроби; выполнять действия с алгебраическими дробями;</w:t>
      </w:r>
    </w:p>
    <w:p w:rsidR="00BB4294" w:rsidRPr="00BB4294" w:rsidRDefault="00BB4294" w:rsidP="00BB4294">
      <w:r w:rsidRPr="00BB4294">
        <w:t>решать линейные и квадратные уравнения, а также уравнения, сводящиеся к ним; системы двух линейных и нелинейных уравнений с двумя переменными;</w:t>
      </w:r>
    </w:p>
    <w:p w:rsidR="00BB4294" w:rsidRPr="00BB4294" w:rsidRDefault="00BB4294" w:rsidP="00BB4294">
      <w:r w:rsidRPr="00BB4294">
        <w:t>решать линейные и квадратные неравенства;</w:t>
      </w:r>
    </w:p>
    <w:p w:rsidR="00BB4294" w:rsidRPr="00BB4294" w:rsidRDefault="00BB4294" w:rsidP="00BB4294">
      <w:r w:rsidRPr="00BB4294"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B4294" w:rsidRPr="00BB4294" w:rsidRDefault="00BB4294" w:rsidP="00BB4294">
      <w:r w:rsidRPr="00BB4294">
        <w:t>определять координаты точки плоскости, строить точки с заданными координатами; строить графики линейных и степенных функций;</w:t>
      </w:r>
    </w:p>
    <w:p w:rsidR="00BB4294" w:rsidRPr="00BB4294" w:rsidRDefault="00BB4294" w:rsidP="00BB4294">
      <w:r w:rsidRPr="00BB4294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B4294" w:rsidRPr="00BB4294" w:rsidRDefault="00BB4294" w:rsidP="00BB4294">
      <w:r w:rsidRPr="00BB4294">
        <w:t>определять свойства функции по ее графику; применять графические представления при решении уравнений и систем;</w:t>
      </w:r>
    </w:p>
    <w:p w:rsidR="00BB4294" w:rsidRPr="00BB4294" w:rsidRDefault="00BB4294" w:rsidP="00BB4294">
      <w:r w:rsidRPr="00BB4294">
        <w:t>описывать свойства изученных функций, строить их графики.</w:t>
      </w:r>
    </w:p>
    <w:p w:rsidR="00BB4294" w:rsidRPr="00BB4294" w:rsidRDefault="00BB4294" w:rsidP="00BB4294">
      <w:r w:rsidRPr="00BB4294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B4294">
        <w:t>для</w:t>
      </w:r>
      <w:proofErr w:type="gramEnd"/>
      <w:r w:rsidRPr="00BB4294">
        <w:t>:</w:t>
      </w:r>
    </w:p>
    <w:p w:rsidR="00BB4294" w:rsidRPr="00BB4294" w:rsidRDefault="00BB4294" w:rsidP="00BB4294">
      <w:r w:rsidRPr="00BB4294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B4294" w:rsidRPr="00BB4294" w:rsidRDefault="00BB4294" w:rsidP="00BB4294">
      <w:r w:rsidRPr="00BB4294">
        <w:t>моделирования практических ситуаций и исследования построенных моделей с использованием аппарата алгебры;</w:t>
      </w:r>
    </w:p>
    <w:p w:rsidR="00BB4294" w:rsidRPr="00BB4294" w:rsidRDefault="00BB4294" w:rsidP="00BB4294">
      <w:r w:rsidRPr="00BB4294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B4294" w:rsidRPr="00BB4294" w:rsidRDefault="00BB4294" w:rsidP="00BB4294">
      <w:r w:rsidRPr="00BB4294">
        <w:t>интерпретации графиков реальных зависимостей между величинами.</w:t>
      </w:r>
    </w:p>
    <w:p w:rsidR="00BB4294" w:rsidRPr="00BB4294" w:rsidRDefault="00BB4294" w:rsidP="00BB4294"/>
    <w:p w:rsidR="00BB4294" w:rsidRPr="00BB4294" w:rsidRDefault="00BB4294" w:rsidP="00BB4294">
      <w:pPr>
        <w:rPr>
          <w:b/>
        </w:rPr>
      </w:pPr>
      <w:r w:rsidRPr="00BB4294">
        <w:rPr>
          <w:b/>
        </w:rPr>
        <w:t>Общая трудоемкость учебного предмета</w:t>
      </w:r>
    </w:p>
    <w:p w:rsidR="00BB4294" w:rsidRPr="00BB4294" w:rsidRDefault="00BB4294" w:rsidP="00BB4294">
      <w:r w:rsidRPr="00BB4294">
        <w:t>Федеральный базисный учебный план для образовательных учреждений Российской Федерации отводит</w:t>
      </w:r>
      <w:proofErr w:type="gramStart"/>
      <w:r w:rsidRPr="00BB4294">
        <w:t xml:space="preserve"> !</w:t>
      </w:r>
      <w:proofErr w:type="gramEnd"/>
      <w:r w:rsidRPr="00BB4294">
        <w:t>20часов в 7 классе, 102 часа в 8-9 классах (3ч. в неделю) для обязательного изучения учебного предмета «Алгебра» в рамках федерального компонента на этапе основного общего образования. Количество контрольных работ в 7 классе – 8, в 8 классе - 6, в 9 классе – 6.</w:t>
      </w:r>
    </w:p>
    <w:p w:rsidR="00BB4294" w:rsidRPr="00BB4294" w:rsidRDefault="00BB4294" w:rsidP="00BB4294"/>
    <w:p w:rsidR="00BB4294" w:rsidRPr="00BB4294" w:rsidRDefault="00BB4294" w:rsidP="00BB4294">
      <w:pPr>
        <w:rPr>
          <w:b/>
        </w:rPr>
      </w:pPr>
      <w:r w:rsidRPr="00BB4294">
        <w:rPr>
          <w:b/>
        </w:rPr>
        <w:t>Формы контроля</w:t>
      </w:r>
    </w:p>
    <w:p w:rsidR="00BB4294" w:rsidRPr="00BB4294" w:rsidRDefault="00BB4294" w:rsidP="00BB4294">
      <w:r w:rsidRPr="00BB4294">
        <w:t>Текущий контроль осуществляется в устных и письменных формах, включает в себя:</w:t>
      </w:r>
    </w:p>
    <w:p w:rsidR="00BB4294" w:rsidRPr="00BB4294" w:rsidRDefault="00BB4294" w:rsidP="00BB4294">
      <w:r w:rsidRPr="00BB4294">
        <w:t xml:space="preserve">- проведение поурочного опроса, проверочных, контрольных, учебно-исследовательских и иных видов работ с </w:t>
      </w:r>
      <w:proofErr w:type="gramStart"/>
      <w:r w:rsidRPr="00BB4294">
        <w:t>выставлением</w:t>
      </w:r>
      <w:proofErr w:type="gramEnd"/>
      <w:r w:rsidRPr="00BB4294">
        <w:t xml:space="preserve"> обучающимся индивидуальных текущих отметок успеваемости по резул</w:t>
      </w:r>
      <w:r>
        <w:t>ьтатам выполнения данных работ;</w:t>
      </w:r>
    </w:p>
    <w:p w:rsidR="00BB4294" w:rsidRPr="00BB4294" w:rsidRDefault="00BB4294" w:rsidP="00BB4294">
      <w:r w:rsidRPr="00BB4294">
        <w:t>- выведение четвертных отметок успеваемости учащихся, путем обобщения текущих отметок успеваемости, выставленных учащимся в течение соответствующей учебной четверти.</w:t>
      </w:r>
    </w:p>
    <w:p w:rsidR="00BB4294" w:rsidRDefault="00BB4294" w:rsidP="00BB4294"/>
    <w:p w:rsidR="00BB4294" w:rsidRPr="00BB4294" w:rsidRDefault="00BB4294" w:rsidP="00BB4294">
      <w:pPr>
        <w:rPr>
          <w:b/>
        </w:rPr>
      </w:pPr>
      <w:r w:rsidRPr="00BB4294">
        <w:rPr>
          <w:b/>
        </w:rPr>
        <w:t>Промежуточная аттестация включает в себя:</w:t>
      </w:r>
    </w:p>
    <w:p w:rsidR="00BB4294" w:rsidRPr="00BB4294" w:rsidRDefault="00BB4294" w:rsidP="00BB4294">
      <w:r w:rsidRPr="00BB4294">
        <w:t>- выведение годовых отметок успеваемости учащихся путем обобщения четвертных отметок успеваемости, выставленных учащимся в течение соответствующего учебного года.</w:t>
      </w:r>
    </w:p>
    <w:p w:rsidR="00BB4294" w:rsidRPr="00BB4294" w:rsidRDefault="00BB4294" w:rsidP="00BB4294">
      <w:r w:rsidRPr="00BB4294">
        <w:t>Проведение годового контроля проводится в письменной форме. Формами проведения письменной аттестации являются: контрольная работа, тестирование.</w:t>
      </w:r>
    </w:p>
    <w:p w:rsidR="00BB4294" w:rsidRDefault="00BB4294" w:rsidP="00BB4294"/>
    <w:p w:rsidR="00BB4294" w:rsidRPr="00BB4294" w:rsidRDefault="00BB4294" w:rsidP="00BB4294">
      <w:r>
        <w:t xml:space="preserve">8. Составитель:  </w:t>
      </w:r>
      <w:r w:rsidRPr="00BB4294">
        <w:t>Учитель математи</w:t>
      </w:r>
      <w:r>
        <w:t xml:space="preserve">ки — </w:t>
      </w:r>
      <w:proofErr w:type="spellStart"/>
      <w:r>
        <w:t>Шамбилова</w:t>
      </w:r>
      <w:proofErr w:type="spellEnd"/>
      <w:r>
        <w:t xml:space="preserve"> Г.А.</w:t>
      </w:r>
      <w:bookmarkStart w:id="0" w:name="_GoBack"/>
      <w:bookmarkEnd w:id="0"/>
    </w:p>
    <w:p w:rsidR="00A750E1" w:rsidRPr="00BB4294" w:rsidRDefault="00A750E1" w:rsidP="00BB4294"/>
    <w:sectPr w:rsidR="00A750E1" w:rsidRPr="00BB4294" w:rsidSect="00E059E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>
    <w:nsid w:val="0F8469C9"/>
    <w:multiLevelType w:val="hybridMultilevel"/>
    <w:tmpl w:val="63485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0224D30"/>
    <w:multiLevelType w:val="hybridMultilevel"/>
    <w:tmpl w:val="F2CC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>
    <w:nsid w:val="549E7153"/>
    <w:multiLevelType w:val="hybridMultilevel"/>
    <w:tmpl w:val="8882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68C51791"/>
    <w:multiLevelType w:val="hybridMultilevel"/>
    <w:tmpl w:val="8892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D20F4"/>
    <w:multiLevelType w:val="hybridMultilevel"/>
    <w:tmpl w:val="62665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BA"/>
    <w:rsid w:val="00A750E1"/>
    <w:rsid w:val="00AB2ABA"/>
    <w:rsid w:val="00BB4294"/>
    <w:rsid w:val="00E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9E6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Body Text"/>
    <w:basedOn w:val="a"/>
    <w:link w:val="a5"/>
    <w:uiPriority w:val="99"/>
    <w:semiHidden/>
    <w:unhideWhenUsed/>
    <w:rsid w:val="00E059E6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059E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059E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059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59E6"/>
    <w:pPr>
      <w:ind w:left="720"/>
      <w:contextualSpacing/>
    </w:pPr>
  </w:style>
  <w:style w:type="paragraph" w:customStyle="1" w:styleId="FR2">
    <w:name w:val="FR2"/>
    <w:uiPriority w:val="99"/>
    <w:rsid w:val="00E059E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9E6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Body Text"/>
    <w:basedOn w:val="a"/>
    <w:link w:val="a5"/>
    <w:uiPriority w:val="99"/>
    <w:semiHidden/>
    <w:unhideWhenUsed/>
    <w:rsid w:val="00E059E6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059E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059E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059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59E6"/>
    <w:pPr>
      <w:ind w:left="720"/>
      <w:contextualSpacing/>
    </w:pPr>
  </w:style>
  <w:style w:type="paragraph" w:customStyle="1" w:styleId="FR2">
    <w:name w:val="FR2"/>
    <w:uiPriority w:val="99"/>
    <w:rsid w:val="00E059E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1202</Words>
  <Characters>6852</Characters>
  <Application>Microsoft Office Word</Application>
  <DocSecurity>0</DocSecurity>
  <Lines>57</Lines>
  <Paragraphs>16</Paragraphs>
  <ScaleCrop>false</ScaleCrop>
  <Company>Home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2017-12-13T18:13:00Z</dcterms:created>
  <dcterms:modified xsi:type="dcterms:W3CDTF">2017-12-13T18:23:00Z</dcterms:modified>
</cp:coreProperties>
</file>